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7F" w:rsidRDefault="004F7383">
      <w:pPr>
        <w:pStyle w:val="BodyText"/>
        <w:spacing w:before="7"/>
        <w:rPr>
          <w:rFonts w:ascii="Times New Roman"/>
          <w:sz w:val="13"/>
        </w:rPr>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4213860</wp:posOffset>
                </wp:positionH>
                <wp:positionV relativeFrom="page">
                  <wp:posOffset>9627870</wp:posOffset>
                </wp:positionV>
                <wp:extent cx="336677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6770" cy="0"/>
                        </a:xfrm>
                        <a:prstGeom prst="line">
                          <a:avLst/>
                        </a:prstGeom>
                        <a:noFill/>
                        <a:ln w="1524">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CB44F"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8pt,758.1pt" to="596.9pt,7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" strokecolor="#7f7f7f" strokeweight=".12pt">
                <w10:wrap anchorx="page" anchory="page"/>
              </v:line>
            </w:pict>
          </mc:Fallback>
        </mc:AlternateContent>
      </w:r>
    </w:p>
    <w:p w:rsidR="00F2017F" w:rsidRDefault="00267DA7" w:rsidP="00267DA7">
      <w:pPr>
        <w:spacing w:before="79"/>
        <w:ind w:firstLine="720"/>
        <w:rPr>
          <w:rFonts w:ascii="Times New Roman"/>
          <w:b/>
          <w:sz w:val="52"/>
        </w:rPr>
      </w:pPr>
      <w:r>
        <w:rPr>
          <w:noProof/>
          <w:lang w:bidi="ar-SA"/>
        </w:rPr>
        <w:drawing>
          <wp:anchor distT="0" distB="0" distL="0" distR="0" simplePos="0" relativeHeight="251659264" behindDoc="0" locked="0" layoutInCell="1" allowOverlap="1">
            <wp:simplePos x="0" y="0"/>
            <wp:positionH relativeFrom="page">
              <wp:posOffset>7449185</wp:posOffset>
            </wp:positionH>
            <wp:positionV relativeFrom="paragraph">
              <wp:posOffset>186690</wp:posOffset>
            </wp:positionV>
            <wp:extent cx="1923287" cy="15453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23287" cy="1545335"/>
                    </a:xfrm>
                    <a:prstGeom prst="rect">
                      <a:avLst/>
                    </a:prstGeom>
                  </pic:spPr>
                </pic:pic>
              </a:graphicData>
            </a:graphic>
          </wp:anchor>
        </w:drawing>
      </w:r>
    </w:p>
    <w:p w:rsidR="00F2017F" w:rsidRDefault="00CE42B4" w:rsidP="00267DA7">
      <w:pPr>
        <w:pStyle w:val="Heading1"/>
        <w:spacing w:before="326"/>
        <w:ind w:left="0" w:firstLine="720"/>
      </w:pPr>
      <w:bookmarkStart w:id="0" w:name="WICCC_Advisory_Group_Location:_ZOOM"/>
      <w:bookmarkEnd w:id="0"/>
      <w:r>
        <w:t>WI</w:t>
      </w:r>
      <w:r w:rsidR="004C7D98">
        <w:t>D</w:t>
      </w:r>
      <w:r>
        <w:t xml:space="preserve">CCC Advisory </w:t>
      </w:r>
      <w:r w:rsidR="002C3050">
        <w:t>Committee</w:t>
      </w:r>
      <w:r>
        <w:t xml:space="preserve"> Location:</w:t>
      </w:r>
    </w:p>
    <w:p w:rsidR="00F2017F" w:rsidRDefault="00CE42B4">
      <w:pPr>
        <w:spacing w:before="113"/>
        <w:ind w:left="1046"/>
        <w:rPr>
          <w:b/>
          <w:sz w:val="24"/>
        </w:rPr>
      </w:pPr>
      <w:r>
        <w:rPr>
          <w:b/>
          <w:sz w:val="24"/>
        </w:rPr>
        <w:t>Gunderson Room</w:t>
      </w:r>
      <w:r w:rsidR="004C7D98">
        <w:rPr>
          <w:b/>
          <w:sz w:val="24"/>
        </w:rPr>
        <w:t>, Southwest District Health</w:t>
      </w:r>
    </w:p>
    <w:p w:rsidR="00F2017F" w:rsidRDefault="00F2017F">
      <w:pPr>
        <w:pStyle w:val="BodyText"/>
        <w:spacing w:before="8"/>
        <w:rPr>
          <w:b/>
          <w:sz w:val="27"/>
        </w:rPr>
      </w:pPr>
    </w:p>
    <w:p w:rsidR="00F2017F" w:rsidRDefault="00CE42B4" w:rsidP="00267DA7">
      <w:pPr>
        <w:spacing w:before="1"/>
        <w:ind w:left="720"/>
        <w:rPr>
          <w:b/>
        </w:rPr>
      </w:pPr>
      <w:bookmarkStart w:id="1" w:name="Conference/Video_Information:"/>
      <w:bookmarkEnd w:id="1"/>
      <w:r>
        <w:rPr>
          <w:b/>
        </w:rPr>
        <w:t>Conference/Video Information:</w:t>
      </w:r>
      <w:r w:rsidR="00267DA7">
        <w:rPr>
          <w:b/>
        </w:rPr>
        <w:t xml:space="preserve"> Optional</w:t>
      </w:r>
    </w:p>
    <w:p w:rsidR="00F2017F" w:rsidRDefault="00F2017F">
      <w:pPr>
        <w:pStyle w:val="BodyText"/>
        <w:rPr>
          <w:b/>
          <w:sz w:val="20"/>
        </w:rPr>
      </w:pPr>
    </w:p>
    <w:p w:rsidR="00F2017F" w:rsidRDefault="00CE42B4">
      <w:pPr>
        <w:pStyle w:val="BodyText"/>
        <w:ind w:left="1046" w:right="6059"/>
      </w:pPr>
      <w:r>
        <w:t xml:space="preserve">Join Zoom Meeting </w:t>
      </w:r>
      <w:hyperlink r:id="rId6">
        <w:r>
          <w:rPr>
            <w:color w:val="0562C1"/>
            <w:u w:val="single" w:color="0562C1"/>
          </w:rPr>
          <w:t>https://swdh.zoom.us/j/925399635 95</w:t>
        </w:r>
      </w:hyperlink>
    </w:p>
    <w:p w:rsidR="00F2017F" w:rsidRDefault="00F2017F">
      <w:pPr>
        <w:pStyle w:val="BodyText"/>
        <w:spacing w:before="1"/>
      </w:pPr>
    </w:p>
    <w:p w:rsidR="00F2017F" w:rsidRDefault="00CE42B4" w:rsidP="00267DA7">
      <w:pPr>
        <w:pStyle w:val="BodyText"/>
        <w:ind w:left="326" w:firstLine="720"/>
      </w:pPr>
      <w:r>
        <w:t>Dial by your location</w:t>
      </w:r>
    </w:p>
    <w:p w:rsidR="00F2017F" w:rsidRDefault="00F2017F">
      <w:pPr>
        <w:pStyle w:val="BodyText"/>
        <w:spacing w:before="4"/>
        <w:rPr>
          <w:sz w:val="21"/>
        </w:rPr>
      </w:pPr>
    </w:p>
    <w:p w:rsidR="00F2017F" w:rsidRDefault="00CE42B4">
      <w:pPr>
        <w:pStyle w:val="BodyText"/>
        <w:spacing w:line="259" w:lineRule="exact"/>
        <w:ind w:left="1481"/>
      </w:pPr>
      <w:r>
        <w:t>+1 669 900 6833 US (San Jose)</w:t>
      </w:r>
    </w:p>
    <w:p w:rsidR="00F2017F" w:rsidRDefault="00CE42B4">
      <w:pPr>
        <w:pStyle w:val="BodyText"/>
        <w:spacing w:line="257" w:lineRule="exact"/>
        <w:ind w:left="1481"/>
      </w:pPr>
      <w:r>
        <w:t>+1 646 876 9923 US (New York)</w:t>
      </w:r>
    </w:p>
    <w:p w:rsidR="00F2017F" w:rsidRDefault="00CE42B4">
      <w:pPr>
        <w:pStyle w:val="BodyText"/>
        <w:spacing w:line="266" w:lineRule="exact"/>
        <w:ind w:left="1040"/>
      </w:pPr>
      <w:r>
        <w:t>Meeting ID: 925 3996 3595</w:t>
      </w:r>
    </w:p>
    <w:p w:rsidR="00F2017F" w:rsidRDefault="00CE42B4">
      <w:pPr>
        <w:pStyle w:val="BodyText"/>
        <w:spacing w:before="3"/>
        <w:ind w:left="1039"/>
      </w:pPr>
      <w:r>
        <w:t>Password: 030953</w:t>
      </w:r>
    </w:p>
    <w:p w:rsidR="00F2017F" w:rsidRDefault="00CE42B4">
      <w:pPr>
        <w:pStyle w:val="BodyText"/>
        <w:ind w:left="1039"/>
      </w:pPr>
      <w:r>
        <w:t xml:space="preserve">Find your local number: </w:t>
      </w:r>
      <w:hyperlink r:id="rId7">
        <w:r>
          <w:rPr>
            <w:color w:val="0562C1"/>
            <w:u w:val="single" w:color="0562C1"/>
          </w:rPr>
          <w:t>https://swdh.zoom.us/u/abKHCu7MB7</w:t>
        </w:r>
      </w:hyperlink>
    </w:p>
    <w:p w:rsidR="00F2017F" w:rsidRDefault="00F2017F">
      <w:pPr>
        <w:pStyle w:val="BodyText"/>
        <w:spacing w:before="5"/>
        <w:rPr>
          <w:sz w:val="18"/>
        </w:rPr>
      </w:pPr>
    </w:p>
    <w:p w:rsidR="00267DA7" w:rsidRDefault="004C7D98" w:rsidP="00267DA7">
      <w:pPr>
        <w:pStyle w:val="Heading1"/>
        <w:spacing w:line="271" w:lineRule="auto"/>
        <w:ind w:left="0" w:right="8592" w:firstLine="720"/>
      </w:pPr>
      <w:bookmarkStart w:id="2" w:name="Date:_January_13,_2021_Time:_1:00pm_–_2:"/>
      <w:bookmarkEnd w:id="2"/>
      <w:r>
        <w:t xml:space="preserve">Date: </w:t>
      </w:r>
      <w:r w:rsidR="00DD39BA">
        <w:t>April 10</w:t>
      </w:r>
      <w:r>
        <w:t xml:space="preserve">, 2021 </w:t>
      </w:r>
    </w:p>
    <w:p w:rsidR="00267DA7" w:rsidRDefault="004C7D98" w:rsidP="00267DA7">
      <w:pPr>
        <w:pStyle w:val="Heading1"/>
        <w:spacing w:line="271" w:lineRule="auto"/>
        <w:ind w:left="0" w:right="8592" w:firstLine="720"/>
      </w:pPr>
      <w:r>
        <w:t>Time: 1:00pm – 2:0</w:t>
      </w:r>
      <w:r w:rsidR="00CE42B4">
        <w:t>0pm</w:t>
      </w:r>
      <w:bookmarkStart w:id="3" w:name="Attendees:"/>
      <w:bookmarkEnd w:id="3"/>
      <w:r w:rsidR="00CE42B4">
        <w:t xml:space="preserve"> </w:t>
      </w:r>
    </w:p>
    <w:p w:rsidR="006C2D5D" w:rsidRPr="006C2D5D" w:rsidRDefault="00CE42B4" w:rsidP="00363915">
      <w:pPr>
        <w:pStyle w:val="Heading1"/>
        <w:spacing w:line="271" w:lineRule="auto"/>
        <w:ind w:left="720"/>
        <w:rPr>
          <w:sz w:val="22"/>
        </w:rPr>
      </w:pPr>
      <w:r>
        <w:rPr>
          <w:sz w:val="22"/>
        </w:rPr>
        <w:t>Attendees:</w:t>
      </w:r>
      <w:r w:rsidR="006C2D5D">
        <w:rPr>
          <w:sz w:val="22"/>
        </w:rPr>
        <w:t xml:space="preserve"> </w:t>
      </w:r>
      <w:r w:rsidR="006C2D5D">
        <w:rPr>
          <w:sz w:val="22"/>
        </w:rPr>
        <w:t xml:space="preserve">Nikki Zogg, Kelley </w:t>
      </w:r>
      <w:proofErr w:type="spellStart"/>
      <w:r w:rsidR="006C2D5D">
        <w:rPr>
          <w:sz w:val="22"/>
        </w:rPr>
        <w:t>Aberasteri</w:t>
      </w:r>
      <w:proofErr w:type="spellEnd"/>
      <w:r w:rsidR="006C2D5D">
        <w:rPr>
          <w:sz w:val="22"/>
        </w:rPr>
        <w:t>, Heather Taylor, Sarah Andrade,</w:t>
      </w:r>
      <w:r w:rsidR="006C2D5D">
        <w:rPr>
          <w:sz w:val="22"/>
        </w:rPr>
        <w:t xml:space="preserve"> Sheri Ainsworth, Joy </w:t>
      </w:r>
      <w:proofErr w:type="spellStart"/>
      <w:r w:rsidR="006C2D5D">
        <w:rPr>
          <w:sz w:val="22"/>
        </w:rPr>
        <w:t>Husmann</w:t>
      </w:r>
      <w:proofErr w:type="spellEnd"/>
      <w:r w:rsidR="006C2D5D">
        <w:rPr>
          <w:sz w:val="22"/>
        </w:rPr>
        <w:t xml:space="preserve">, </w:t>
      </w:r>
      <w:r w:rsidR="000745E7">
        <w:rPr>
          <w:sz w:val="22"/>
        </w:rPr>
        <w:t>Sheriff</w:t>
      </w:r>
      <w:r w:rsidR="00363915">
        <w:rPr>
          <w:sz w:val="22"/>
        </w:rPr>
        <w:t xml:space="preserve"> Donahue</w:t>
      </w:r>
      <w:r w:rsidR="000745E7">
        <w:rPr>
          <w:sz w:val="22"/>
        </w:rPr>
        <w:t>’s rep</w:t>
      </w:r>
      <w:r w:rsidR="00363915">
        <w:rPr>
          <w:sz w:val="22"/>
        </w:rPr>
        <w:t xml:space="preserve">, </w:t>
      </w:r>
      <w:r w:rsidR="006C2D5D">
        <w:rPr>
          <w:sz w:val="22"/>
        </w:rPr>
        <w:t xml:space="preserve">Caroline Bell, </w:t>
      </w:r>
      <w:r w:rsidR="00363915">
        <w:rPr>
          <w:sz w:val="22"/>
        </w:rPr>
        <w:t xml:space="preserve">Aaron Schreiber </w:t>
      </w:r>
      <w:r w:rsidR="006C2D5D">
        <w:rPr>
          <w:sz w:val="22"/>
        </w:rPr>
        <w:t>and Sam Kenney</w:t>
      </w:r>
    </w:p>
    <w:p w:rsidR="004C7D98" w:rsidRDefault="004C7D98">
      <w:r>
        <w:tab/>
      </w:r>
    </w:p>
    <w:tbl>
      <w:tblPr>
        <w:tblStyle w:val="TableGrid"/>
        <w:tblW w:w="14490" w:type="dxa"/>
        <w:tblInd w:w="378" w:type="dxa"/>
        <w:tblLook w:val="04A0" w:firstRow="1" w:lastRow="0" w:firstColumn="1" w:lastColumn="0" w:noHBand="0" w:noVBand="1"/>
      </w:tblPr>
      <w:tblGrid>
        <w:gridCol w:w="630"/>
        <w:gridCol w:w="2070"/>
        <w:gridCol w:w="2700"/>
        <w:gridCol w:w="6570"/>
        <w:gridCol w:w="2520"/>
      </w:tblGrid>
      <w:tr w:rsidR="00267DA7" w:rsidTr="00267DA7">
        <w:tc>
          <w:tcPr>
            <w:tcW w:w="630" w:type="dxa"/>
          </w:tcPr>
          <w:p w:rsidR="004C7D98" w:rsidRDefault="004C7D98"/>
        </w:tc>
        <w:tc>
          <w:tcPr>
            <w:tcW w:w="2070" w:type="dxa"/>
          </w:tcPr>
          <w:p w:rsidR="004C7D98" w:rsidRDefault="004C7D98">
            <w:r>
              <w:t>Agenda Item</w:t>
            </w:r>
          </w:p>
        </w:tc>
        <w:tc>
          <w:tcPr>
            <w:tcW w:w="2700" w:type="dxa"/>
          </w:tcPr>
          <w:p w:rsidR="004C7D98" w:rsidRDefault="004C7D98">
            <w:r>
              <w:t>Presenter</w:t>
            </w:r>
          </w:p>
        </w:tc>
        <w:tc>
          <w:tcPr>
            <w:tcW w:w="6570" w:type="dxa"/>
          </w:tcPr>
          <w:p w:rsidR="004C7D98" w:rsidRDefault="004C7D98">
            <w:r>
              <w:t>Discussion</w:t>
            </w:r>
          </w:p>
        </w:tc>
        <w:tc>
          <w:tcPr>
            <w:tcW w:w="2520" w:type="dxa"/>
          </w:tcPr>
          <w:p w:rsidR="004C7D98" w:rsidRDefault="00593231">
            <w:r>
              <w:t>Action</w:t>
            </w:r>
            <w:r w:rsidR="00090D82">
              <w:t>s</w:t>
            </w:r>
          </w:p>
        </w:tc>
      </w:tr>
      <w:tr w:rsidR="00267DA7" w:rsidTr="00267DA7">
        <w:trPr>
          <w:trHeight w:val="377"/>
        </w:trPr>
        <w:tc>
          <w:tcPr>
            <w:tcW w:w="630" w:type="dxa"/>
          </w:tcPr>
          <w:p w:rsidR="004C7D98" w:rsidRDefault="004C7D98">
            <w:r>
              <w:t xml:space="preserve">1:00 </w:t>
            </w:r>
          </w:p>
        </w:tc>
        <w:tc>
          <w:tcPr>
            <w:tcW w:w="2070" w:type="dxa"/>
          </w:tcPr>
          <w:p w:rsidR="004C7D98" w:rsidRDefault="004C7D98">
            <w:r>
              <w:t>Call to Order</w:t>
            </w:r>
          </w:p>
        </w:tc>
        <w:tc>
          <w:tcPr>
            <w:tcW w:w="2700" w:type="dxa"/>
          </w:tcPr>
          <w:p w:rsidR="004C7D98" w:rsidRDefault="004C7D98">
            <w:r>
              <w:t>Heather, Vice Chair</w:t>
            </w:r>
          </w:p>
        </w:tc>
        <w:tc>
          <w:tcPr>
            <w:tcW w:w="6570" w:type="dxa"/>
          </w:tcPr>
          <w:p w:rsidR="004C7D98" w:rsidRDefault="004C7D98">
            <w:r>
              <w:t>Introduction and call for any additional agenda items</w:t>
            </w:r>
          </w:p>
          <w:p w:rsidR="0075586E" w:rsidRDefault="0075586E">
            <w:r>
              <w:t>Heather called the meeting to order 1:03pm</w:t>
            </w:r>
          </w:p>
        </w:tc>
        <w:tc>
          <w:tcPr>
            <w:tcW w:w="2520" w:type="dxa"/>
          </w:tcPr>
          <w:p w:rsidR="004C7D98" w:rsidRDefault="004C7D98"/>
        </w:tc>
      </w:tr>
      <w:tr w:rsidR="00267DA7" w:rsidTr="00267DA7">
        <w:tc>
          <w:tcPr>
            <w:tcW w:w="630" w:type="dxa"/>
          </w:tcPr>
          <w:p w:rsidR="004C7D98" w:rsidRDefault="004C7D98">
            <w:r>
              <w:t>1:05</w:t>
            </w:r>
          </w:p>
        </w:tc>
        <w:tc>
          <w:tcPr>
            <w:tcW w:w="2070" w:type="dxa"/>
          </w:tcPr>
          <w:p w:rsidR="004C7D98" w:rsidRDefault="004C7D98" w:rsidP="00DD39BA">
            <w:r>
              <w:t xml:space="preserve">Advisory Committee </w:t>
            </w:r>
            <w:r w:rsidR="00DD39BA">
              <w:t>Bylaws update</w:t>
            </w:r>
          </w:p>
        </w:tc>
        <w:tc>
          <w:tcPr>
            <w:tcW w:w="2700" w:type="dxa"/>
          </w:tcPr>
          <w:p w:rsidR="004C7D98" w:rsidRDefault="004C7D98" w:rsidP="00267DA7">
            <w:r>
              <w:t>Sam,</w:t>
            </w:r>
            <w:r w:rsidR="00267DA7">
              <w:t xml:space="preserve"> </w:t>
            </w:r>
            <w:r>
              <w:t>SWDH</w:t>
            </w:r>
          </w:p>
        </w:tc>
        <w:tc>
          <w:tcPr>
            <w:tcW w:w="6570" w:type="dxa"/>
          </w:tcPr>
          <w:p w:rsidR="004C7D98" w:rsidRDefault="009E112C" w:rsidP="006C2D5D">
            <w:r>
              <w:t>Review</w:t>
            </w:r>
            <w:r w:rsidR="006C2D5D">
              <w:t xml:space="preserve">ed </w:t>
            </w:r>
            <w:r w:rsidR="00E71193">
              <w:t xml:space="preserve">updated </w:t>
            </w:r>
            <w:r w:rsidR="006C2D5D">
              <w:t>bylaws</w:t>
            </w:r>
          </w:p>
          <w:p w:rsidR="000745E7" w:rsidRDefault="000745E7" w:rsidP="00121FB9">
            <w:pPr>
              <w:pStyle w:val="ListParagraph"/>
              <w:numPr>
                <w:ilvl w:val="0"/>
                <w:numId w:val="6"/>
              </w:numPr>
            </w:pPr>
            <w:r>
              <w:t>Sam explained that the current bylaws had no mechanism to acquire new membership and shared vacancies that are required by code.</w:t>
            </w:r>
          </w:p>
          <w:p w:rsidR="006C2D5D" w:rsidRDefault="000745E7" w:rsidP="00121FB9">
            <w:pPr>
              <w:pStyle w:val="ListParagraph"/>
              <w:numPr>
                <w:ilvl w:val="0"/>
                <w:numId w:val="6"/>
              </w:numPr>
            </w:pPr>
            <w:r>
              <w:t xml:space="preserve">Sam </w:t>
            </w:r>
            <w:r w:rsidR="006C2D5D">
              <w:t>reviewed crisis center governance in Idaho code 39-9104</w:t>
            </w:r>
          </w:p>
          <w:p w:rsidR="006C2D5D" w:rsidRDefault="00090D82" w:rsidP="00090D82">
            <w:pPr>
              <w:pStyle w:val="ListParagraph"/>
              <w:numPr>
                <w:ilvl w:val="0"/>
                <w:numId w:val="6"/>
              </w:numPr>
            </w:pPr>
            <w:r>
              <w:t xml:space="preserve">Sam presented and Kelly confirmed </w:t>
            </w:r>
            <w:r w:rsidR="006C2D5D">
              <w:t>the entity operating the facility</w:t>
            </w:r>
            <w:r>
              <w:t xml:space="preserve"> referred to in code </w:t>
            </w:r>
            <w:r w:rsidR="006C2D5D">
              <w:t>to be SWDH</w:t>
            </w:r>
            <w:r>
              <w:t>. Thus, the Board of Health for SWDH is the governing body for the WICCC advisory committee.</w:t>
            </w:r>
          </w:p>
          <w:p w:rsidR="000745E7" w:rsidRDefault="00090D82" w:rsidP="000745E7">
            <w:pPr>
              <w:pStyle w:val="ListParagraph"/>
              <w:numPr>
                <w:ilvl w:val="0"/>
                <w:numId w:val="6"/>
              </w:numPr>
            </w:pPr>
            <w:r>
              <w:t>The newly added nomination and appointment process was reviewed.</w:t>
            </w:r>
          </w:p>
          <w:p w:rsidR="000745E7" w:rsidRDefault="000745E7" w:rsidP="000745E7">
            <w:pPr>
              <w:pStyle w:val="ListParagraph"/>
              <w:numPr>
                <w:ilvl w:val="0"/>
                <w:numId w:val="6"/>
              </w:numPr>
            </w:pPr>
            <w:r>
              <w:t xml:space="preserve">Sam shared nomination form she will be sending to all in attendance. </w:t>
            </w:r>
            <w:bookmarkStart w:id="4" w:name="_GoBack"/>
            <w:bookmarkEnd w:id="4"/>
          </w:p>
          <w:p w:rsidR="00090D82" w:rsidRDefault="00090D82" w:rsidP="00090D82">
            <w:pPr>
              <w:pStyle w:val="ListParagraph"/>
              <w:numPr>
                <w:ilvl w:val="0"/>
                <w:numId w:val="6"/>
              </w:numPr>
            </w:pPr>
            <w:r>
              <w:t>Questions on wording and additions were addressed.</w:t>
            </w:r>
          </w:p>
          <w:p w:rsidR="00CC32DE" w:rsidRDefault="00CC32DE" w:rsidP="00090D82">
            <w:pPr>
              <w:pStyle w:val="ListParagraph"/>
              <w:numPr>
                <w:ilvl w:val="0"/>
                <w:numId w:val="6"/>
              </w:numPr>
            </w:pPr>
            <w:r>
              <w:t xml:space="preserve">A motion was made and passed to recommend approval of the </w:t>
            </w:r>
            <w:r>
              <w:lastRenderedPageBreak/>
              <w:t xml:space="preserve">amended bylaws by the SWDH BOH. </w:t>
            </w:r>
          </w:p>
          <w:p w:rsidR="006C2D5D" w:rsidRDefault="006C2D5D" w:rsidP="006C2D5D"/>
        </w:tc>
        <w:tc>
          <w:tcPr>
            <w:tcW w:w="2520" w:type="dxa"/>
          </w:tcPr>
          <w:p w:rsidR="00CB0789" w:rsidRDefault="00090D82" w:rsidP="00090D82">
            <w:r>
              <w:lastRenderedPageBreak/>
              <w:t>Sheri made a m</w:t>
            </w:r>
            <w:r w:rsidR="00E71193">
              <w:t xml:space="preserve">otion to recommend approval of </w:t>
            </w:r>
            <w:r>
              <w:t xml:space="preserve">the bylaws as amended to the </w:t>
            </w:r>
            <w:r w:rsidR="00E71193">
              <w:t>SWDH BOH</w:t>
            </w:r>
            <w:r>
              <w:t>. The motion was seconded by Kelly and approved without opposition.</w:t>
            </w:r>
          </w:p>
        </w:tc>
      </w:tr>
      <w:tr w:rsidR="00267DA7" w:rsidTr="00267DA7">
        <w:tc>
          <w:tcPr>
            <w:tcW w:w="630" w:type="dxa"/>
          </w:tcPr>
          <w:p w:rsidR="004C7D98" w:rsidRDefault="004C7D98" w:rsidP="00497E81">
            <w:r>
              <w:lastRenderedPageBreak/>
              <w:t>1:</w:t>
            </w:r>
            <w:r w:rsidR="00497E81">
              <w:t>20</w:t>
            </w:r>
          </w:p>
        </w:tc>
        <w:tc>
          <w:tcPr>
            <w:tcW w:w="2070" w:type="dxa"/>
          </w:tcPr>
          <w:p w:rsidR="00D212CF" w:rsidRDefault="00267DA7" w:rsidP="00D212CF">
            <w:r>
              <w:t xml:space="preserve">Budget </w:t>
            </w:r>
            <w:r w:rsidR="00D212CF">
              <w:t>and Contract Update</w:t>
            </w:r>
          </w:p>
        </w:tc>
        <w:tc>
          <w:tcPr>
            <w:tcW w:w="2700" w:type="dxa"/>
          </w:tcPr>
          <w:p w:rsidR="004C7D98" w:rsidRDefault="00267DA7" w:rsidP="00535CC3">
            <w:r>
              <w:t xml:space="preserve">Sam, SWDH </w:t>
            </w:r>
          </w:p>
        </w:tc>
        <w:tc>
          <w:tcPr>
            <w:tcW w:w="6570" w:type="dxa"/>
          </w:tcPr>
          <w:p w:rsidR="004C7D98" w:rsidRDefault="00D212CF">
            <w:r>
              <w:t>Budget amendment 4</w:t>
            </w:r>
          </w:p>
          <w:p w:rsidR="00090D82" w:rsidRDefault="00090D82" w:rsidP="00090D82">
            <w:pPr>
              <w:pStyle w:val="ListParagraph"/>
              <w:numPr>
                <w:ilvl w:val="0"/>
                <w:numId w:val="7"/>
              </w:numPr>
            </w:pPr>
            <w:r>
              <w:t>Sam reviewed and explained the current cost billing under amendment 4 o</w:t>
            </w:r>
            <w:r w:rsidR="00CC32DE">
              <w:t>f</w:t>
            </w:r>
            <w:r>
              <w:t xml:space="preserve"> the crisis center contract with the state</w:t>
            </w:r>
            <w:r w:rsidR="00CC32DE">
              <w:t xml:space="preserve"> as an information item</w:t>
            </w:r>
            <w:r>
              <w:t xml:space="preserve">. </w:t>
            </w:r>
            <w:r w:rsidR="00CC32DE">
              <w:t xml:space="preserve">Current billing potential was presented for SWDH to the state, and Lifeways to SWDH. </w:t>
            </w:r>
          </w:p>
          <w:p w:rsidR="00D212CF" w:rsidRDefault="00E71193">
            <w:r>
              <w:t xml:space="preserve">Contract renewal </w:t>
            </w:r>
          </w:p>
          <w:p w:rsidR="00CC32DE" w:rsidRDefault="00CC32DE" w:rsidP="00CC32DE">
            <w:pPr>
              <w:pStyle w:val="ListParagraph"/>
              <w:numPr>
                <w:ilvl w:val="0"/>
                <w:numId w:val="7"/>
              </w:numPr>
            </w:pPr>
            <w:r>
              <w:t xml:space="preserve">It being two years after the opening of the Crisis Center, SWDH is looking to renew its contract with Lifeways. Kelly asked if it had been reviewed with legal counsel as to whether a simple renewal or a bid process was required. Nikki responded that she had indeed spoken with our counsel and had received confirmation that with the wording of the original and RFP reviewed, we were able to renew the contract for a total of 4 years before needing to go out for bid. </w:t>
            </w:r>
          </w:p>
          <w:p w:rsidR="00CC32DE" w:rsidRDefault="00CC32DE" w:rsidP="00CC32DE">
            <w:pPr>
              <w:pStyle w:val="ListParagraph"/>
              <w:numPr>
                <w:ilvl w:val="0"/>
                <w:numId w:val="7"/>
              </w:numPr>
            </w:pPr>
            <w:r>
              <w:t xml:space="preserve">A motion was made and passed to recommend the BOH approve renewing the contract with Lifeways. </w:t>
            </w:r>
          </w:p>
        </w:tc>
        <w:tc>
          <w:tcPr>
            <w:tcW w:w="2520" w:type="dxa"/>
          </w:tcPr>
          <w:p w:rsidR="004C7D98" w:rsidRDefault="00090D82" w:rsidP="00CC32DE">
            <w:r>
              <w:t>Kelly made a motion to r</w:t>
            </w:r>
            <w:r w:rsidR="00E71193">
              <w:t xml:space="preserve">ecommend </w:t>
            </w:r>
            <w:r w:rsidR="00CC32DE">
              <w:t xml:space="preserve">the </w:t>
            </w:r>
            <w:r w:rsidR="00E71193">
              <w:t>SWDH</w:t>
            </w:r>
            <w:r w:rsidR="00CC32DE">
              <w:t xml:space="preserve"> BOH approve renewing the crisis center </w:t>
            </w:r>
            <w:r w:rsidR="00E71193">
              <w:t xml:space="preserve">contract with Lifeways </w:t>
            </w:r>
            <w:r>
              <w:t xml:space="preserve">for an additional 2 years. The motion was seconded by Sheri and approved without opposition. </w:t>
            </w:r>
          </w:p>
        </w:tc>
      </w:tr>
      <w:tr w:rsidR="00267DA7" w:rsidTr="00267DA7">
        <w:tc>
          <w:tcPr>
            <w:tcW w:w="630" w:type="dxa"/>
          </w:tcPr>
          <w:p w:rsidR="004C7D98" w:rsidRDefault="00497E81">
            <w:r>
              <w:t>1:30</w:t>
            </w:r>
          </w:p>
        </w:tc>
        <w:tc>
          <w:tcPr>
            <w:tcW w:w="2070" w:type="dxa"/>
          </w:tcPr>
          <w:p w:rsidR="004C7D98" w:rsidRDefault="00267DA7">
            <w:r>
              <w:t>Crisis Center Update</w:t>
            </w:r>
          </w:p>
        </w:tc>
        <w:tc>
          <w:tcPr>
            <w:tcW w:w="2700" w:type="dxa"/>
          </w:tcPr>
          <w:p w:rsidR="004C7D98" w:rsidRDefault="00337FAE">
            <w:r>
              <w:t>Sarah, Lifeways</w:t>
            </w:r>
          </w:p>
        </w:tc>
        <w:tc>
          <w:tcPr>
            <w:tcW w:w="6570" w:type="dxa"/>
          </w:tcPr>
          <w:p w:rsidR="00BF75DC" w:rsidRDefault="00BF75DC" w:rsidP="00BF75DC">
            <w:pPr>
              <w:pStyle w:val="ListParagraph"/>
              <w:numPr>
                <w:ilvl w:val="0"/>
                <w:numId w:val="8"/>
              </w:numPr>
            </w:pPr>
            <w:r>
              <w:t>Caroline presented year to date monthly census numbers</w:t>
            </w:r>
          </w:p>
          <w:p w:rsidR="00BF75DC" w:rsidRDefault="00BF75DC" w:rsidP="00BF75DC">
            <w:pPr>
              <w:pStyle w:val="ListParagraph"/>
              <w:numPr>
                <w:ilvl w:val="0"/>
                <w:numId w:val="8"/>
              </w:numPr>
            </w:pPr>
            <w:r>
              <w:t>Sarah presented financial information for the Crisis Center including billing information and collection</w:t>
            </w:r>
          </w:p>
          <w:p w:rsidR="00BF75DC" w:rsidRDefault="00BF75DC" w:rsidP="00BF75DC">
            <w:pPr>
              <w:pStyle w:val="ListParagraph"/>
              <w:numPr>
                <w:ilvl w:val="0"/>
                <w:numId w:val="8"/>
              </w:numPr>
            </w:pPr>
            <w:r>
              <w:t>Caroline presented client survey information with direct feedback from clients</w:t>
            </w:r>
          </w:p>
          <w:p w:rsidR="00BF75DC" w:rsidRDefault="00BF75DC" w:rsidP="00BF75DC">
            <w:pPr>
              <w:pStyle w:val="ListParagraph"/>
              <w:numPr>
                <w:ilvl w:val="0"/>
                <w:numId w:val="8"/>
              </w:numPr>
            </w:pPr>
            <w:r>
              <w:t xml:space="preserve">Heather asked about law enforcement interaction and referrals and Caroline explained that she is working on getting law enforcement intake surveys to track reason for referral. She expressed the majority were coordinating care from jail to or hospitals. </w:t>
            </w:r>
          </w:p>
          <w:p w:rsidR="0075586E" w:rsidRDefault="00BF75DC" w:rsidP="0075586E">
            <w:pPr>
              <w:pStyle w:val="ListParagraph"/>
              <w:numPr>
                <w:ilvl w:val="0"/>
                <w:numId w:val="8"/>
              </w:numPr>
            </w:pPr>
            <w:r>
              <w:t xml:space="preserve">Caroline also presented </w:t>
            </w:r>
            <w:r w:rsidR="0075586E">
              <w:t>progress the crisis center is making with collaborative partners, addressing staffing needs, and working with OPTUM to address reimbursement and treatment concerns. Sarah gave input on the issues with OPTUM and readmissions.</w:t>
            </w:r>
          </w:p>
          <w:p w:rsidR="00BA5AB0" w:rsidRDefault="0075586E" w:rsidP="0075586E">
            <w:pPr>
              <w:pStyle w:val="ListParagraph"/>
              <w:numPr>
                <w:ilvl w:val="0"/>
                <w:numId w:val="8"/>
              </w:numPr>
            </w:pPr>
            <w:r>
              <w:t>Caroline described some process improvements she is working on within the crisis center</w:t>
            </w:r>
          </w:p>
          <w:p w:rsidR="00337FAE" w:rsidRDefault="00BA5AB0" w:rsidP="0075586E">
            <w:pPr>
              <w:pStyle w:val="ListParagraph"/>
              <w:numPr>
                <w:ilvl w:val="0"/>
                <w:numId w:val="8"/>
              </w:numPr>
            </w:pPr>
            <w:r>
              <w:t>Nikki brought up current legislation that would change how health districts are funded.</w:t>
            </w:r>
            <w:r w:rsidR="00337FAE">
              <w:br/>
            </w:r>
          </w:p>
        </w:tc>
        <w:tc>
          <w:tcPr>
            <w:tcW w:w="2520" w:type="dxa"/>
          </w:tcPr>
          <w:p w:rsidR="004C7D98" w:rsidRDefault="004C7D98"/>
        </w:tc>
      </w:tr>
      <w:tr w:rsidR="00267DA7" w:rsidTr="00267DA7">
        <w:tc>
          <w:tcPr>
            <w:tcW w:w="630" w:type="dxa"/>
          </w:tcPr>
          <w:p w:rsidR="00267DA7" w:rsidRDefault="00337FAE">
            <w:r>
              <w:t>1:55</w:t>
            </w:r>
          </w:p>
        </w:tc>
        <w:tc>
          <w:tcPr>
            <w:tcW w:w="2070" w:type="dxa"/>
          </w:tcPr>
          <w:p w:rsidR="00267DA7" w:rsidRDefault="00337FAE">
            <w:r>
              <w:t>Wrap up and review next steps</w:t>
            </w:r>
          </w:p>
        </w:tc>
        <w:tc>
          <w:tcPr>
            <w:tcW w:w="2700" w:type="dxa"/>
          </w:tcPr>
          <w:p w:rsidR="00267DA7" w:rsidRDefault="00337FAE">
            <w:r>
              <w:t>Heather, Vice Chair</w:t>
            </w:r>
          </w:p>
        </w:tc>
        <w:tc>
          <w:tcPr>
            <w:tcW w:w="6570" w:type="dxa"/>
          </w:tcPr>
          <w:p w:rsidR="00267DA7" w:rsidRDefault="00CE42B4">
            <w:r>
              <w:t xml:space="preserve">Assignments </w:t>
            </w:r>
          </w:p>
          <w:p w:rsidR="0075586E" w:rsidRDefault="0075586E" w:rsidP="0075586E">
            <w:pPr>
              <w:pStyle w:val="ListParagraph"/>
              <w:numPr>
                <w:ilvl w:val="0"/>
                <w:numId w:val="9"/>
              </w:numPr>
            </w:pPr>
            <w:r>
              <w:t xml:space="preserve">Heather reviewed assignments </w:t>
            </w:r>
          </w:p>
          <w:p w:rsidR="0075586E" w:rsidRDefault="0075586E" w:rsidP="0075586E">
            <w:pPr>
              <w:pStyle w:val="ListParagraph"/>
              <w:numPr>
                <w:ilvl w:val="0"/>
                <w:numId w:val="9"/>
              </w:numPr>
            </w:pPr>
            <w:r>
              <w:t>Sam will share nomination forms for vacant advisory committee seats</w:t>
            </w:r>
          </w:p>
          <w:p w:rsidR="0075586E" w:rsidRDefault="0075586E" w:rsidP="0075586E">
            <w:pPr>
              <w:pStyle w:val="ListParagraph"/>
              <w:numPr>
                <w:ilvl w:val="0"/>
                <w:numId w:val="9"/>
              </w:numPr>
            </w:pPr>
            <w:r>
              <w:t xml:space="preserve">The recommendations to accept the amended bylaws and </w:t>
            </w:r>
            <w:r>
              <w:lastRenderedPageBreak/>
              <w:t>pursue renewal of the contract with Lifeways will be taken up at the next SWDH Board meeting</w:t>
            </w:r>
          </w:p>
          <w:p w:rsidR="0075586E" w:rsidRDefault="0075586E" w:rsidP="0075586E">
            <w:pPr>
              <w:pStyle w:val="ListParagraph"/>
              <w:numPr>
                <w:ilvl w:val="0"/>
                <w:numId w:val="9"/>
              </w:numPr>
            </w:pPr>
            <w:r>
              <w:t>Meeting adjourned at 2:07pm</w:t>
            </w:r>
          </w:p>
        </w:tc>
        <w:tc>
          <w:tcPr>
            <w:tcW w:w="2520" w:type="dxa"/>
          </w:tcPr>
          <w:p w:rsidR="00267DA7" w:rsidRDefault="00267DA7"/>
        </w:tc>
      </w:tr>
    </w:tbl>
    <w:p w:rsidR="00B90E93" w:rsidRDefault="00B90E93"/>
    <w:sectPr w:rsidR="00B90E93" w:rsidSect="006C2D5D">
      <w:type w:val="continuous"/>
      <w:pgSz w:w="15840" w:h="12240" w:orient="landscape"/>
      <w:pgMar w:top="40" w:right="1080" w:bottom="20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78C5"/>
    <w:multiLevelType w:val="hybridMultilevel"/>
    <w:tmpl w:val="4B78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81C1D"/>
    <w:multiLevelType w:val="hybridMultilevel"/>
    <w:tmpl w:val="98E6299A"/>
    <w:lvl w:ilvl="0" w:tplc="4462E874">
      <w:numFmt w:val="bullet"/>
      <w:lvlText w:val=""/>
      <w:lvlJc w:val="left"/>
      <w:pPr>
        <w:ind w:left="1733" w:hanging="361"/>
      </w:pPr>
      <w:rPr>
        <w:rFonts w:ascii="Symbol" w:eastAsia="Symbol" w:hAnsi="Symbol" w:cs="Symbol" w:hint="default"/>
        <w:w w:val="100"/>
        <w:sz w:val="22"/>
        <w:szCs w:val="22"/>
        <w:lang w:val="en-US" w:eastAsia="en-US" w:bidi="en-US"/>
      </w:rPr>
    </w:lvl>
    <w:lvl w:ilvl="1" w:tplc="3852E90C">
      <w:numFmt w:val="bullet"/>
      <w:lvlText w:val="•"/>
      <w:lvlJc w:val="left"/>
      <w:pPr>
        <w:ind w:left="2159" w:hanging="361"/>
      </w:pPr>
      <w:rPr>
        <w:rFonts w:hint="default"/>
        <w:lang w:val="en-US" w:eastAsia="en-US" w:bidi="en-US"/>
      </w:rPr>
    </w:lvl>
    <w:lvl w:ilvl="2" w:tplc="FC4CA5B8">
      <w:numFmt w:val="bullet"/>
      <w:lvlText w:val="•"/>
      <w:lvlJc w:val="left"/>
      <w:pPr>
        <w:ind w:left="2579" w:hanging="361"/>
      </w:pPr>
      <w:rPr>
        <w:rFonts w:hint="default"/>
        <w:lang w:val="en-US" w:eastAsia="en-US" w:bidi="en-US"/>
      </w:rPr>
    </w:lvl>
    <w:lvl w:ilvl="3" w:tplc="0896B81A">
      <w:numFmt w:val="bullet"/>
      <w:lvlText w:val="•"/>
      <w:lvlJc w:val="left"/>
      <w:pPr>
        <w:ind w:left="2998" w:hanging="361"/>
      </w:pPr>
      <w:rPr>
        <w:rFonts w:hint="default"/>
        <w:lang w:val="en-US" w:eastAsia="en-US" w:bidi="en-US"/>
      </w:rPr>
    </w:lvl>
    <w:lvl w:ilvl="4" w:tplc="6950B058">
      <w:numFmt w:val="bullet"/>
      <w:lvlText w:val="•"/>
      <w:lvlJc w:val="left"/>
      <w:pPr>
        <w:ind w:left="3418" w:hanging="361"/>
      </w:pPr>
      <w:rPr>
        <w:rFonts w:hint="default"/>
        <w:lang w:val="en-US" w:eastAsia="en-US" w:bidi="en-US"/>
      </w:rPr>
    </w:lvl>
    <w:lvl w:ilvl="5" w:tplc="B41AD11E">
      <w:numFmt w:val="bullet"/>
      <w:lvlText w:val="•"/>
      <w:lvlJc w:val="left"/>
      <w:pPr>
        <w:ind w:left="3837" w:hanging="361"/>
      </w:pPr>
      <w:rPr>
        <w:rFonts w:hint="default"/>
        <w:lang w:val="en-US" w:eastAsia="en-US" w:bidi="en-US"/>
      </w:rPr>
    </w:lvl>
    <w:lvl w:ilvl="6" w:tplc="244822D6">
      <w:numFmt w:val="bullet"/>
      <w:lvlText w:val="•"/>
      <w:lvlJc w:val="left"/>
      <w:pPr>
        <w:ind w:left="4257" w:hanging="361"/>
      </w:pPr>
      <w:rPr>
        <w:rFonts w:hint="default"/>
        <w:lang w:val="en-US" w:eastAsia="en-US" w:bidi="en-US"/>
      </w:rPr>
    </w:lvl>
    <w:lvl w:ilvl="7" w:tplc="BBB00764">
      <w:numFmt w:val="bullet"/>
      <w:lvlText w:val="•"/>
      <w:lvlJc w:val="left"/>
      <w:pPr>
        <w:ind w:left="4676" w:hanging="361"/>
      </w:pPr>
      <w:rPr>
        <w:rFonts w:hint="default"/>
        <w:lang w:val="en-US" w:eastAsia="en-US" w:bidi="en-US"/>
      </w:rPr>
    </w:lvl>
    <w:lvl w:ilvl="8" w:tplc="EA880BEC">
      <w:numFmt w:val="bullet"/>
      <w:lvlText w:val="•"/>
      <w:lvlJc w:val="left"/>
      <w:pPr>
        <w:ind w:left="5096" w:hanging="361"/>
      </w:pPr>
      <w:rPr>
        <w:rFonts w:hint="default"/>
        <w:lang w:val="en-US" w:eastAsia="en-US" w:bidi="en-US"/>
      </w:rPr>
    </w:lvl>
  </w:abstractNum>
  <w:abstractNum w:abstractNumId="2" w15:restartNumberingAfterBreak="0">
    <w:nsid w:val="377F37BF"/>
    <w:multiLevelType w:val="hybridMultilevel"/>
    <w:tmpl w:val="9C722C18"/>
    <w:lvl w:ilvl="0" w:tplc="F064AADC">
      <w:numFmt w:val="bullet"/>
      <w:lvlText w:val=""/>
      <w:lvlJc w:val="left"/>
      <w:pPr>
        <w:ind w:left="1733" w:hanging="361"/>
      </w:pPr>
      <w:rPr>
        <w:rFonts w:ascii="Symbol" w:eastAsia="Symbol" w:hAnsi="Symbol" w:cs="Symbol" w:hint="default"/>
        <w:w w:val="100"/>
        <w:sz w:val="22"/>
        <w:szCs w:val="22"/>
        <w:lang w:val="en-US" w:eastAsia="en-US" w:bidi="en-US"/>
      </w:rPr>
    </w:lvl>
    <w:lvl w:ilvl="1" w:tplc="36C0F576">
      <w:numFmt w:val="bullet"/>
      <w:lvlText w:val="•"/>
      <w:lvlJc w:val="left"/>
      <w:pPr>
        <w:ind w:left="2159" w:hanging="361"/>
      </w:pPr>
      <w:rPr>
        <w:rFonts w:hint="default"/>
        <w:lang w:val="en-US" w:eastAsia="en-US" w:bidi="en-US"/>
      </w:rPr>
    </w:lvl>
    <w:lvl w:ilvl="2" w:tplc="3B9E68C0">
      <w:numFmt w:val="bullet"/>
      <w:lvlText w:val="•"/>
      <w:lvlJc w:val="left"/>
      <w:pPr>
        <w:ind w:left="2579" w:hanging="361"/>
      </w:pPr>
      <w:rPr>
        <w:rFonts w:hint="default"/>
        <w:lang w:val="en-US" w:eastAsia="en-US" w:bidi="en-US"/>
      </w:rPr>
    </w:lvl>
    <w:lvl w:ilvl="3" w:tplc="FF5E8030">
      <w:numFmt w:val="bullet"/>
      <w:lvlText w:val="•"/>
      <w:lvlJc w:val="left"/>
      <w:pPr>
        <w:ind w:left="2998" w:hanging="361"/>
      </w:pPr>
      <w:rPr>
        <w:rFonts w:hint="default"/>
        <w:lang w:val="en-US" w:eastAsia="en-US" w:bidi="en-US"/>
      </w:rPr>
    </w:lvl>
    <w:lvl w:ilvl="4" w:tplc="15304F34">
      <w:numFmt w:val="bullet"/>
      <w:lvlText w:val="•"/>
      <w:lvlJc w:val="left"/>
      <w:pPr>
        <w:ind w:left="3418" w:hanging="361"/>
      </w:pPr>
      <w:rPr>
        <w:rFonts w:hint="default"/>
        <w:lang w:val="en-US" w:eastAsia="en-US" w:bidi="en-US"/>
      </w:rPr>
    </w:lvl>
    <w:lvl w:ilvl="5" w:tplc="DCD8DBF2">
      <w:numFmt w:val="bullet"/>
      <w:lvlText w:val="•"/>
      <w:lvlJc w:val="left"/>
      <w:pPr>
        <w:ind w:left="3837" w:hanging="361"/>
      </w:pPr>
      <w:rPr>
        <w:rFonts w:hint="default"/>
        <w:lang w:val="en-US" w:eastAsia="en-US" w:bidi="en-US"/>
      </w:rPr>
    </w:lvl>
    <w:lvl w:ilvl="6" w:tplc="820EB15E">
      <w:numFmt w:val="bullet"/>
      <w:lvlText w:val="•"/>
      <w:lvlJc w:val="left"/>
      <w:pPr>
        <w:ind w:left="4257" w:hanging="361"/>
      </w:pPr>
      <w:rPr>
        <w:rFonts w:hint="default"/>
        <w:lang w:val="en-US" w:eastAsia="en-US" w:bidi="en-US"/>
      </w:rPr>
    </w:lvl>
    <w:lvl w:ilvl="7" w:tplc="DB82CC96">
      <w:numFmt w:val="bullet"/>
      <w:lvlText w:val="•"/>
      <w:lvlJc w:val="left"/>
      <w:pPr>
        <w:ind w:left="4676" w:hanging="361"/>
      </w:pPr>
      <w:rPr>
        <w:rFonts w:hint="default"/>
        <w:lang w:val="en-US" w:eastAsia="en-US" w:bidi="en-US"/>
      </w:rPr>
    </w:lvl>
    <w:lvl w:ilvl="8" w:tplc="3940B24A">
      <w:numFmt w:val="bullet"/>
      <w:lvlText w:val="•"/>
      <w:lvlJc w:val="left"/>
      <w:pPr>
        <w:ind w:left="5096" w:hanging="361"/>
      </w:pPr>
      <w:rPr>
        <w:rFonts w:hint="default"/>
        <w:lang w:val="en-US" w:eastAsia="en-US" w:bidi="en-US"/>
      </w:rPr>
    </w:lvl>
  </w:abstractNum>
  <w:abstractNum w:abstractNumId="3" w15:restartNumberingAfterBreak="0">
    <w:nsid w:val="38415DCD"/>
    <w:multiLevelType w:val="hybridMultilevel"/>
    <w:tmpl w:val="AAD8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A0120"/>
    <w:multiLevelType w:val="hybridMultilevel"/>
    <w:tmpl w:val="D16C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E5165"/>
    <w:multiLevelType w:val="hybridMultilevel"/>
    <w:tmpl w:val="9F7C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E0A02"/>
    <w:multiLevelType w:val="hybridMultilevel"/>
    <w:tmpl w:val="55343D3A"/>
    <w:lvl w:ilvl="0" w:tplc="54F8289E">
      <w:numFmt w:val="bullet"/>
      <w:lvlText w:val=""/>
      <w:lvlJc w:val="left"/>
      <w:pPr>
        <w:ind w:left="1733" w:hanging="361"/>
      </w:pPr>
      <w:rPr>
        <w:rFonts w:ascii="Symbol" w:eastAsia="Symbol" w:hAnsi="Symbol" w:cs="Symbol" w:hint="default"/>
        <w:w w:val="100"/>
        <w:sz w:val="22"/>
        <w:szCs w:val="22"/>
        <w:lang w:val="en-US" w:eastAsia="en-US" w:bidi="en-US"/>
      </w:rPr>
    </w:lvl>
    <w:lvl w:ilvl="1" w:tplc="984AD878">
      <w:numFmt w:val="bullet"/>
      <w:lvlText w:val="•"/>
      <w:lvlJc w:val="left"/>
      <w:pPr>
        <w:ind w:left="2159" w:hanging="361"/>
      </w:pPr>
      <w:rPr>
        <w:rFonts w:hint="default"/>
        <w:lang w:val="en-US" w:eastAsia="en-US" w:bidi="en-US"/>
      </w:rPr>
    </w:lvl>
    <w:lvl w:ilvl="2" w:tplc="F4C4A7A0">
      <w:numFmt w:val="bullet"/>
      <w:lvlText w:val="•"/>
      <w:lvlJc w:val="left"/>
      <w:pPr>
        <w:ind w:left="2579" w:hanging="361"/>
      </w:pPr>
      <w:rPr>
        <w:rFonts w:hint="default"/>
        <w:lang w:val="en-US" w:eastAsia="en-US" w:bidi="en-US"/>
      </w:rPr>
    </w:lvl>
    <w:lvl w:ilvl="3" w:tplc="34CE37B4">
      <w:numFmt w:val="bullet"/>
      <w:lvlText w:val="•"/>
      <w:lvlJc w:val="left"/>
      <w:pPr>
        <w:ind w:left="2998" w:hanging="361"/>
      </w:pPr>
      <w:rPr>
        <w:rFonts w:hint="default"/>
        <w:lang w:val="en-US" w:eastAsia="en-US" w:bidi="en-US"/>
      </w:rPr>
    </w:lvl>
    <w:lvl w:ilvl="4" w:tplc="4C2450D8">
      <w:numFmt w:val="bullet"/>
      <w:lvlText w:val="•"/>
      <w:lvlJc w:val="left"/>
      <w:pPr>
        <w:ind w:left="3418" w:hanging="361"/>
      </w:pPr>
      <w:rPr>
        <w:rFonts w:hint="default"/>
        <w:lang w:val="en-US" w:eastAsia="en-US" w:bidi="en-US"/>
      </w:rPr>
    </w:lvl>
    <w:lvl w:ilvl="5" w:tplc="C512BBC6">
      <w:numFmt w:val="bullet"/>
      <w:lvlText w:val="•"/>
      <w:lvlJc w:val="left"/>
      <w:pPr>
        <w:ind w:left="3837" w:hanging="361"/>
      </w:pPr>
      <w:rPr>
        <w:rFonts w:hint="default"/>
        <w:lang w:val="en-US" w:eastAsia="en-US" w:bidi="en-US"/>
      </w:rPr>
    </w:lvl>
    <w:lvl w:ilvl="6" w:tplc="1C90423C">
      <w:numFmt w:val="bullet"/>
      <w:lvlText w:val="•"/>
      <w:lvlJc w:val="left"/>
      <w:pPr>
        <w:ind w:left="4257" w:hanging="361"/>
      </w:pPr>
      <w:rPr>
        <w:rFonts w:hint="default"/>
        <w:lang w:val="en-US" w:eastAsia="en-US" w:bidi="en-US"/>
      </w:rPr>
    </w:lvl>
    <w:lvl w:ilvl="7" w:tplc="663ED668">
      <w:numFmt w:val="bullet"/>
      <w:lvlText w:val="•"/>
      <w:lvlJc w:val="left"/>
      <w:pPr>
        <w:ind w:left="4676" w:hanging="361"/>
      </w:pPr>
      <w:rPr>
        <w:rFonts w:hint="default"/>
        <w:lang w:val="en-US" w:eastAsia="en-US" w:bidi="en-US"/>
      </w:rPr>
    </w:lvl>
    <w:lvl w:ilvl="8" w:tplc="06263C12">
      <w:numFmt w:val="bullet"/>
      <w:lvlText w:val="•"/>
      <w:lvlJc w:val="left"/>
      <w:pPr>
        <w:ind w:left="5096" w:hanging="361"/>
      </w:pPr>
      <w:rPr>
        <w:rFonts w:hint="default"/>
        <w:lang w:val="en-US" w:eastAsia="en-US" w:bidi="en-US"/>
      </w:rPr>
    </w:lvl>
  </w:abstractNum>
  <w:abstractNum w:abstractNumId="7" w15:restartNumberingAfterBreak="0">
    <w:nsid w:val="66B621BB"/>
    <w:multiLevelType w:val="hybridMultilevel"/>
    <w:tmpl w:val="84843126"/>
    <w:lvl w:ilvl="0" w:tplc="F62E0922">
      <w:numFmt w:val="bullet"/>
      <w:lvlText w:val=""/>
      <w:lvlJc w:val="left"/>
      <w:pPr>
        <w:ind w:left="1378" w:hanging="361"/>
      </w:pPr>
      <w:rPr>
        <w:rFonts w:ascii="Symbol" w:eastAsia="Symbol" w:hAnsi="Symbol" w:cs="Symbol" w:hint="default"/>
        <w:w w:val="100"/>
        <w:sz w:val="22"/>
        <w:szCs w:val="22"/>
        <w:lang w:val="en-US" w:eastAsia="en-US" w:bidi="en-US"/>
      </w:rPr>
    </w:lvl>
    <w:lvl w:ilvl="1" w:tplc="C742EC36">
      <w:numFmt w:val="bullet"/>
      <w:lvlText w:val="•"/>
      <w:lvlJc w:val="left"/>
      <w:pPr>
        <w:ind w:left="1735" w:hanging="361"/>
      </w:pPr>
      <w:rPr>
        <w:rFonts w:hint="default"/>
        <w:lang w:val="en-US" w:eastAsia="en-US" w:bidi="en-US"/>
      </w:rPr>
    </w:lvl>
    <w:lvl w:ilvl="2" w:tplc="564862A8">
      <w:numFmt w:val="bullet"/>
      <w:lvlText w:val="•"/>
      <w:lvlJc w:val="left"/>
      <w:pPr>
        <w:ind w:left="2091" w:hanging="361"/>
      </w:pPr>
      <w:rPr>
        <w:rFonts w:hint="default"/>
        <w:lang w:val="en-US" w:eastAsia="en-US" w:bidi="en-US"/>
      </w:rPr>
    </w:lvl>
    <w:lvl w:ilvl="3" w:tplc="601C7FD2">
      <w:numFmt w:val="bullet"/>
      <w:lvlText w:val="•"/>
      <w:lvlJc w:val="left"/>
      <w:pPr>
        <w:ind w:left="2447" w:hanging="361"/>
      </w:pPr>
      <w:rPr>
        <w:rFonts w:hint="default"/>
        <w:lang w:val="en-US" w:eastAsia="en-US" w:bidi="en-US"/>
      </w:rPr>
    </w:lvl>
    <w:lvl w:ilvl="4" w:tplc="260E3A76">
      <w:numFmt w:val="bullet"/>
      <w:lvlText w:val="•"/>
      <w:lvlJc w:val="left"/>
      <w:pPr>
        <w:ind w:left="2803" w:hanging="361"/>
      </w:pPr>
      <w:rPr>
        <w:rFonts w:hint="default"/>
        <w:lang w:val="en-US" w:eastAsia="en-US" w:bidi="en-US"/>
      </w:rPr>
    </w:lvl>
    <w:lvl w:ilvl="5" w:tplc="1AE07310">
      <w:numFmt w:val="bullet"/>
      <w:lvlText w:val="•"/>
      <w:lvlJc w:val="left"/>
      <w:pPr>
        <w:ind w:left="3159" w:hanging="361"/>
      </w:pPr>
      <w:rPr>
        <w:rFonts w:hint="default"/>
        <w:lang w:val="en-US" w:eastAsia="en-US" w:bidi="en-US"/>
      </w:rPr>
    </w:lvl>
    <w:lvl w:ilvl="6" w:tplc="8AA457AA">
      <w:numFmt w:val="bullet"/>
      <w:lvlText w:val="•"/>
      <w:lvlJc w:val="left"/>
      <w:pPr>
        <w:ind w:left="3515" w:hanging="361"/>
      </w:pPr>
      <w:rPr>
        <w:rFonts w:hint="default"/>
        <w:lang w:val="en-US" w:eastAsia="en-US" w:bidi="en-US"/>
      </w:rPr>
    </w:lvl>
    <w:lvl w:ilvl="7" w:tplc="A0F8B750">
      <w:numFmt w:val="bullet"/>
      <w:lvlText w:val="•"/>
      <w:lvlJc w:val="left"/>
      <w:pPr>
        <w:ind w:left="3871" w:hanging="361"/>
      </w:pPr>
      <w:rPr>
        <w:rFonts w:hint="default"/>
        <w:lang w:val="en-US" w:eastAsia="en-US" w:bidi="en-US"/>
      </w:rPr>
    </w:lvl>
    <w:lvl w:ilvl="8" w:tplc="EDA46BD6">
      <w:numFmt w:val="bullet"/>
      <w:lvlText w:val="•"/>
      <w:lvlJc w:val="left"/>
      <w:pPr>
        <w:ind w:left="4227" w:hanging="361"/>
      </w:pPr>
      <w:rPr>
        <w:rFonts w:hint="default"/>
        <w:lang w:val="en-US" w:eastAsia="en-US" w:bidi="en-US"/>
      </w:rPr>
    </w:lvl>
  </w:abstractNum>
  <w:abstractNum w:abstractNumId="8" w15:restartNumberingAfterBreak="0">
    <w:nsid w:val="7240596C"/>
    <w:multiLevelType w:val="hybridMultilevel"/>
    <w:tmpl w:val="9FF611D0"/>
    <w:lvl w:ilvl="0" w:tplc="B6928FA2">
      <w:numFmt w:val="bullet"/>
      <w:lvlText w:val=""/>
      <w:lvlJc w:val="left"/>
      <w:pPr>
        <w:ind w:left="1378" w:hanging="361"/>
      </w:pPr>
      <w:rPr>
        <w:rFonts w:ascii="Symbol" w:eastAsia="Symbol" w:hAnsi="Symbol" w:cs="Symbol" w:hint="default"/>
        <w:w w:val="100"/>
        <w:sz w:val="22"/>
        <w:szCs w:val="22"/>
        <w:lang w:val="en-US" w:eastAsia="en-US" w:bidi="en-US"/>
      </w:rPr>
    </w:lvl>
    <w:lvl w:ilvl="1" w:tplc="DEA64606">
      <w:numFmt w:val="bullet"/>
      <w:lvlText w:val="•"/>
      <w:lvlJc w:val="left"/>
      <w:pPr>
        <w:ind w:left="1735" w:hanging="361"/>
      </w:pPr>
      <w:rPr>
        <w:rFonts w:hint="default"/>
        <w:lang w:val="en-US" w:eastAsia="en-US" w:bidi="en-US"/>
      </w:rPr>
    </w:lvl>
    <w:lvl w:ilvl="2" w:tplc="CE82EAC0">
      <w:numFmt w:val="bullet"/>
      <w:lvlText w:val="•"/>
      <w:lvlJc w:val="left"/>
      <w:pPr>
        <w:ind w:left="2091" w:hanging="361"/>
      </w:pPr>
      <w:rPr>
        <w:rFonts w:hint="default"/>
        <w:lang w:val="en-US" w:eastAsia="en-US" w:bidi="en-US"/>
      </w:rPr>
    </w:lvl>
    <w:lvl w:ilvl="3" w:tplc="84CE3D88">
      <w:numFmt w:val="bullet"/>
      <w:lvlText w:val="•"/>
      <w:lvlJc w:val="left"/>
      <w:pPr>
        <w:ind w:left="2447" w:hanging="361"/>
      </w:pPr>
      <w:rPr>
        <w:rFonts w:hint="default"/>
        <w:lang w:val="en-US" w:eastAsia="en-US" w:bidi="en-US"/>
      </w:rPr>
    </w:lvl>
    <w:lvl w:ilvl="4" w:tplc="00B6A3F6">
      <w:numFmt w:val="bullet"/>
      <w:lvlText w:val="•"/>
      <w:lvlJc w:val="left"/>
      <w:pPr>
        <w:ind w:left="2803" w:hanging="361"/>
      </w:pPr>
      <w:rPr>
        <w:rFonts w:hint="default"/>
        <w:lang w:val="en-US" w:eastAsia="en-US" w:bidi="en-US"/>
      </w:rPr>
    </w:lvl>
    <w:lvl w:ilvl="5" w:tplc="8CC4E316">
      <w:numFmt w:val="bullet"/>
      <w:lvlText w:val="•"/>
      <w:lvlJc w:val="left"/>
      <w:pPr>
        <w:ind w:left="3159" w:hanging="361"/>
      </w:pPr>
      <w:rPr>
        <w:rFonts w:hint="default"/>
        <w:lang w:val="en-US" w:eastAsia="en-US" w:bidi="en-US"/>
      </w:rPr>
    </w:lvl>
    <w:lvl w:ilvl="6" w:tplc="676C1BEA">
      <w:numFmt w:val="bullet"/>
      <w:lvlText w:val="•"/>
      <w:lvlJc w:val="left"/>
      <w:pPr>
        <w:ind w:left="3515" w:hanging="361"/>
      </w:pPr>
      <w:rPr>
        <w:rFonts w:hint="default"/>
        <w:lang w:val="en-US" w:eastAsia="en-US" w:bidi="en-US"/>
      </w:rPr>
    </w:lvl>
    <w:lvl w:ilvl="7" w:tplc="2BBAF5B4">
      <w:numFmt w:val="bullet"/>
      <w:lvlText w:val="•"/>
      <w:lvlJc w:val="left"/>
      <w:pPr>
        <w:ind w:left="3871" w:hanging="361"/>
      </w:pPr>
      <w:rPr>
        <w:rFonts w:hint="default"/>
        <w:lang w:val="en-US" w:eastAsia="en-US" w:bidi="en-US"/>
      </w:rPr>
    </w:lvl>
    <w:lvl w:ilvl="8" w:tplc="C5C46532">
      <w:numFmt w:val="bullet"/>
      <w:lvlText w:val="•"/>
      <w:lvlJc w:val="left"/>
      <w:pPr>
        <w:ind w:left="4227" w:hanging="361"/>
      </w:pPr>
      <w:rPr>
        <w:rFonts w:hint="default"/>
        <w:lang w:val="en-US" w:eastAsia="en-US" w:bidi="en-US"/>
      </w:rPr>
    </w:lvl>
  </w:abstractNum>
  <w:num w:numId="1">
    <w:abstractNumId w:val="8"/>
  </w:num>
  <w:num w:numId="2">
    <w:abstractNumId w:val="6"/>
  </w:num>
  <w:num w:numId="3">
    <w:abstractNumId w:val="7"/>
  </w:num>
  <w:num w:numId="4">
    <w:abstractNumId w:val="2"/>
  </w:num>
  <w:num w:numId="5">
    <w:abstractNumId w:val="1"/>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7F"/>
    <w:rsid w:val="000745E7"/>
    <w:rsid w:val="00090D82"/>
    <w:rsid w:val="001049A3"/>
    <w:rsid w:val="001D3B05"/>
    <w:rsid w:val="00267DA7"/>
    <w:rsid w:val="002C3050"/>
    <w:rsid w:val="00337FAE"/>
    <w:rsid w:val="00363915"/>
    <w:rsid w:val="00497E81"/>
    <w:rsid w:val="004C7D98"/>
    <w:rsid w:val="004F7383"/>
    <w:rsid w:val="00535CC3"/>
    <w:rsid w:val="00593231"/>
    <w:rsid w:val="006C2D5D"/>
    <w:rsid w:val="0075586E"/>
    <w:rsid w:val="009E112C"/>
    <w:rsid w:val="00B90E93"/>
    <w:rsid w:val="00BA5AB0"/>
    <w:rsid w:val="00BF75DC"/>
    <w:rsid w:val="00CB0789"/>
    <w:rsid w:val="00CC32DE"/>
    <w:rsid w:val="00CE42B4"/>
    <w:rsid w:val="00D212CF"/>
    <w:rsid w:val="00DD39BA"/>
    <w:rsid w:val="00E2552E"/>
    <w:rsid w:val="00E71193"/>
    <w:rsid w:val="00F2017F"/>
    <w:rsid w:val="00F7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62C6"/>
  <w15:docId w15:val="{A34B3873-A37D-4BE5-BF66-5722C516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2"/>
      <w:ind w:left="10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658"/>
    </w:pPr>
  </w:style>
  <w:style w:type="table" w:styleId="TableGrid">
    <w:name w:val="Table Grid"/>
    <w:basedOn w:val="TableNormal"/>
    <w:uiPriority w:val="39"/>
    <w:rsid w:val="004C7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u/abqj7KPg0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wdh.zoom.us/j/92539963595?pwd=QTJQdWpqNW1pekZxdjZSVVVpdmZRQT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2483</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Zogg, Nikole</dc:creator>
  <cp:lastModifiedBy>Kenney, Sam</cp:lastModifiedBy>
  <cp:revision>4</cp:revision>
  <dcterms:created xsi:type="dcterms:W3CDTF">2021-04-14T23:09:00Z</dcterms:created>
  <dcterms:modified xsi:type="dcterms:W3CDTF">2021-04-16T16:35:00Z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Acrobat PDFMaker 17 for Word</vt:lpwstr>
  </property>
  <property fmtid="{D5CDD505-2E9C-101B-9397-08002B2CF9AE}" pid="4" name="LastSaved">
    <vt:filetime>2021-03-08T00:00:00Z</vt:filetime>
  </property>
</Properties>
</file>