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5040" w14:textId="71DCC11D" w:rsidR="38EB6F22" w:rsidRDefault="4E829B2B" w:rsidP="11842273">
      <w:pPr>
        <w:spacing w:after="0" w:line="240" w:lineRule="auto"/>
        <w:contextualSpacing/>
        <w:rPr>
          <w:rFonts w:ascii="Calibri" w:eastAsia="Calibri" w:hAnsi="Calibri" w:cs="Calibri"/>
        </w:rPr>
      </w:pPr>
      <w:r w:rsidRPr="11842273">
        <w:rPr>
          <w:rFonts w:ascii="Cambria" w:eastAsia="Cambria" w:hAnsi="Cambria" w:cs="Cambria"/>
          <w:b/>
          <w:bCs/>
          <w:color w:val="000000" w:themeColor="text1"/>
          <w:sz w:val="56"/>
          <w:szCs w:val="56"/>
        </w:rPr>
        <w:t>Youth Resource and Opportunity Collaborative (Youth ROC) - Assessment Provider</w:t>
      </w:r>
      <w:r w:rsidR="707EE46F" w:rsidRPr="11842273">
        <w:rPr>
          <w:rFonts w:ascii="Cambria" w:eastAsia="Cambria" w:hAnsi="Cambria" w:cs="Cambria"/>
          <w:b/>
          <w:bCs/>
          <w:color w:val="000000" w:themeColor="text1"/>
          <w:sz w:val="56"/>
          <w:szCs w:val="56"/>
        </w:rPr>
        <w:t xml:space="preserve"> - </w:t>
      </w:r>
      <w:r w:rsidR="6628F54F" w:rsidRPr="11842273">
        <w:rPr>
          <w:rFonts w:ascii="Cambria" w:eastAsia="Cambria" w:hAnsi="Cambria" w:cs="Cambria"/>
          <w:b/>
          <w:bCs/>
          <w:color w:val="000000" w:themeColor="text1"/>
          <w:sz w:val="56"/>
          <w:szCs w:val="56"/>
        </w:rPr>
        <w:t>G</w:t>
      </w:r>
      <w:r w:rsidR="707EE46F" w:rsidRPr="11842273">
        <w:rPr>
          <w:rFonts w:ascii="Cambria" w:eastAsia="Cambria" w:hAnsi="Cambria" w:cs="Cambria"/>
          <w:b/>
          <w:bCs/>
          <w:color w:val="000000" w:themeColor="text1"/>
          <w:sz w:val="56"/>
          <w:szCs w:val="56"/>
        </w:rPr>
        <w:t>rant Application</w:t>
      </w:r>
    </w:p>
    <w:p w14:paraId="0B4FED24" w14:textId="77777777" w:rsidR="00654132" w:rsidRPr="00315070" w:rsidRDefault="00654132" w:rsidP="00676296">
      <w:pPr>
        <w:spacing w:after="0"/>
        <w:jc w:val="center"/>
        <w:rPr>
          <w:rFonts w:ascii="Calibri" w:hAnsi="Calibr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654"/>
      </w:tblGrid>
      <w:tr w:rsidR="00676296" w:rsidRPr="00315070" w14:paraId="7A732495" w14:textId="77777777" w:rsidTr="2AE7464B">
        <w:trPr>
          <w:trHeight w:val="485"/>
        </w:trPr>
        <w:tc>
          <w:tcPr>
            <w:tcW w:w="2511" w:type="pct"/>
            <w:shd w:val="clear" w:color="auto" w:fill="auto"/>
          </w:tcPr>
          <w:p w14:paraId="0E9E4569" w14:textId="77777777" w:rsidR="00676296" w:rsidRPr="00315070" w:rsidRDefault="00676296" w:rsidP="00BB72F2">
            <w:pPr>
              <w:spacing w:after="0"/>
              <w:rPr>
                <w:rFonts w:ascii="Calibri" w:hAnsi="Calibri" w:cs="Arial"/>
              </w:rPr>
            </w:pPr>
            <w:r w:rsidRPr="00315070">
              <w:rPr>
                <w:rFonts w:ascii="Calibri" w:hAnsi="Calibri" w:cs="Arial"/>
              </w:rPr>
              <w:t>Organization:</w:t>
            </w:r>
          </w:p>
        </w:tc>
        <w:tc>
          <w:tcPr>
            <w:tcW w:w="2489" w:type="pct"/>
            <w:shd w:val="clear" w:color="auto" w:fill="auto"/>
          </w:tcPr>
          <w:p w14:paraId="68D97BE6" w14:textId="77777777" w:rsidR="00676296" w:rsidRPr="00315070" w:rsidRDefault="00676296" w:rsidP="00BB72F2">
            <w:pPr>
              <w:spacing w:after="0"/>
              <w:rPr>
                <w:rFonts w:ascii="Calibri" w:hAnsi="Calibri" w:cs="Arial"/>
              </w:rPr>
            </w:pPr>
            <w:r w:rsidRPr="2AE7464B">
              <w:rPr>
                <w:rFonts w:ascii="Calibri" w:hAnsi="Calibri" w:cs="Arial"/>
              </w:rPr>
              <w:t>Tax ID Number:</w:t>
            </w:r>
          </w:p>
        </w:tc>
      </w:tr>
      <w:tr w:rsidR="00676296" w:rsidRPr="00315070" w14:paraId="00A08416" w14:textId="77777777" w:rsidTr="2AE7464B">
        <w:trPr>
          <w:trHeight w:val="530"/>
        </w:trPr>
        <w:tc>
          <w:tcPr>
            <w:tcW w:w="2511" w:type="pct"/>
            <w:shd w:val="clear" w:color="auto" w:fill="auto"/>
          </w:tcPr>
          <w:p w14:paraId="043D0546" w14:textId="77777777" w:rsidR="00676296" w:rsidRPr="00315070" w:rsidRDefault="00676296" w:rsidP="00BB72F2">
            <w:pPr>
              <w:spacing w:after="0"/>
              <w:rPr>
                <w:rFonts w:ascii="Calibri" w:hAnsi="Calibri" w:cs="Arial"/>
              </w:rPr>
            </w:pPr>
            <w:r w:rsidRPr="00315070">
              <w:rPr>
                <w:rFonts w:ascii="Calibri" w:hAnsi="Calibri" w:cs="Arial"/>
              </w:rPr>
              <w:t>Address:</w:t>
            </w:r>
          </w:p>
        </w:tc>
        <w:tc>
          <w:tcPr>
            <w:tcW w:w="2489" w:type="pct"/>
            <w:shd w:val="clear" w:color="auto" w:fill="auto"/>
          </w:tcPr>
          <w:p w14:paraId="34000A86" w14:textId="77777777" w:rsidR="00676296" w:rsidRPr="00315070" w:rsidRDefault="00676296" w:rsidP="00BB72F2">
            <w:pPr>
              <w:spacing w:after="0"/>
              <w:rPr>
                <w:rFonts w:ascii="Calibri" w:hAnsi="Calibri" w:cs="Arial"/>
              </w:rPr>
            </w:pPr>
            <w:r w:rsidRPr="00315070">
              <w:rPr>
                <w:rFonts w:ascii="Calibri" w:hAnsi="Calibri" w:cs="Arial"/>
              </w:rPr>
              <w:t>City &amp; Zip:</w:t>
            </w:r>
          </w:p>
        </w:tc>
      </w:tr>
      <w:tr w:rsidR="00CD0896" w:rsidRPr="00315070" w14:paraId="605FF086" w14:textId="77777777" w:rsidTr="2AE7464B">
        <w:trPr>
          <w:trHeight w:val="530"/>
        </w:trPr>
        <w:tc>
          <w:tcPr>
            <w:tcW w:w="2511" w:type="pct"/>
            <w:shd w:val="clear" w:color="auto" w:fill="auto"/>
          </w:tcPr>
          <w:p w14:paraId="4DC413E0" w14:textId="7DE8632E" w:rsidR="00CD0896" w:rsidRPr="00315070" w:rsidRDefault="00CD0896" w:rsidP="00BB72F2">
            <w:pPr>
              <w:spacing w:after="0"/>
              <w:rPr>
                <w:rFonts w:ascii="Calibri" w:hAnsi="Calibri" w:cs="Arial"/>
              </w:rPr>
            </w:pPr>
            <w:r>
              <w:rPr>
                <w:rFonts w:ascii="Calibri" w:hAnsi="Calibri" w:cs="Arial"/>
              </w:rPr>
              <w:t xml:space="preserve">Primary </w:t>
            </w:r>
            <w:r w:rsidRPr="00315070">
              <w:rPr>
                <w:rFonts w:ascii="Calibri" w:hAnsi="Calibri" w:cs="Arial"/>
              </w:rPr>
              <w:t>Contact Name:</w:t>
            </w:r>
          </w:p>
        </w:tc>
        <w:tc>
          <w:tcPr>
            <w:tcW w:w="2489" w:type="pct"/>
            <w:shd w:val="clear" w:color="auto" w:fill="auto"/>
          </w:tcPr>
          <w:p w14:paraId="763B6A0A" w14:textId="0E12C7D0" w:rsidR="00CD0896" w:rsidRPr="00315070" w:rsidRDefault="00CD0896" w:rsidP="00BB72F2">
            <w:pPr>
              <w:spacing w:after="0"/>
              <w:rPr>
                <w:rFonts w:ascii="Calibri" w:hAnsi="Calibri" w:cs="Arial"/>
              </w:rPr>
            </w:pPr>
            <w:r>
              <w:rPr>
                <w:rFonts w:ascii="Calibri" w:hAnsi="Calibri" w:cs="Arial"/>
              </w:rPr>
              <w:t xml:space="preserve">Primary </w:t>
            </w:r>
            <w:r w:rsidRPr="00315070">
              <w:rPr>
                <w:rFonts w:ascii="Calibri" w:hAnsi="Calibri" w:cs="Arial"/>
              </w:rPr>
              <w:t>Contact Title:</w:t>
            </w:r>
          </w:p>
        </w:tc>
      </w:tr>
      <w:tr w:rsidR="00676296" w:rsidRPr="00315070" w14:paraId="005B000B" w14:textId="77777777" w:rsidTr="2AE7464B">
        <w:trPr>
          <w:trHeight w:val="530"/>
        </w:trPr>
        <w:tc>
          <w:tcPr>
            <w:tcW w:w="2511" w:type="pct"/>
            <w:shd w:val="clear" w:color="auto" w:fill="auto"/>
          </w:tcPr>
          <w:p w14:paraId="28F7E575" w14:textId="731F500D" w:rsidR="00676296" w:rsidRPr="00315070" w:rsidRDefault="00CD0896" w:rsidP="00BB72F2">
            <w:pPr>
              <w:spacing w:after="0"/>
              <w:rPr>
                <w:rFonts w:ascii="Calibri" w:hAnsi="Calibri" w:cs="Arial"/>
              </w:rPr>
            </w:pPr>
            <w:r>
              <w:rPr>
                <w:rFonts w:ascii="Calibri" w:hAnsi="Calibri" w:cs="Arial"/>
              </w:rPr>
              <w:t xml:space="preserve">Primary </w:t>
            </w:r>
            <w:r w:rsidR="00676296" w:rsidRPr="00315070">
              <w:rPr>
                <w:rFonts w:ascii="Calibri" w:hAnsi="Calibri" w:cs="Arial"/>
              </w:rPr>
              <w:t>Contact Phone:</w:t>
            </w:r>
          </w:p>
        </w:tc>
        <w:tc>
          <w:tcPr>
            <w:tcW w:w="2489" w:type="pct"/>
            <w:shd w:val="clear" w:color="auto" w:fill="auto"/>
          </w:tcPr>
          <w:p w14:paraId="492A8C73" w14:textId="5FFE02AC" w:rsidR="00676296" w:rsidRPr="00315070" w:rsidRDefault="00CD0896" w:rsidP="00BB72F2">
            <w:pPr>
              <w:spacing w:after="0"/>
              <w:rPr>
                <w:rFonts w:ascii="Calibri" w:hAnsi="Calibri" w:cs="Arial"/>
              </w:rPr>
            </w:pPr>
            <w:r>
              <w:rPr>
                <w:rFonts w:ascii="Calibri" w:hAnsi="Calibri" w:cs="Arial"/>
              </w:rPr>
              <w:t xml:space="preserve">Primary </w:t>
            </w:r>
            <w:r w:rsidR="00676296" w:rsidRPr="00315070">
              <w:rPr>
                <w:rFonts w:ascii="Calibri" w:hAnsi="Calibri" w:cs="Arial"/>
              </w:rPr>
              <w:t>Contact Email:</w:t>
            </w:r>
          </w:p>
        </w:tc>
      </w:tr>
      <w:tr w:rsidR="00CD0896" w:rsidRPr="00315070" w14:paraId="60C8C3F3" w14:textId="77777777" w:rsidTr="2AE7464B">
        <w:trPr>
          <w:trHeight w:val="530"/>
        </w:trPr>
        <w:tc>
          <w:tcPr>
            <w:tcW w:w="2511" w:type="pct"/>
            <w:shd w:val="clear" w:color="auto" w:fill="auto"/>
          </w:tcPr>
          <w:p w14:paraId="1612D41D" w14:textId="5FB7C0B4" w:rsidR="00CD0896" w:rsidRPr="00315070" w:rsidRDefault="00CD0896" w:rsidP="00CD0896">
            <w:pPr>
              <w:spacing w:after="0"/>
              <w:rPr>
                <w:rFonts w:ascii="Calibri" w:hAnsi="Calibri" w:cs="Arial"/>
              </w:rPr>
            </w:pPr>
            <w:r>
              <w:rPr>
                <w:rFonts w:ascii="Calibri" w:hAnsi="Calibri" w:cs="Arial"/>
              </w:rPr>
              <w:t>Financial Contact Name:</w:t>
            </w:r>
          </w:p>
        </w:tc>
        <w:tc>
          <w:tcPr>
            <w:tcW w:w="2489" w:type="pct"/>
            <w:shd w:val="clear" w:color="auto" w:fill="auto"/>
          </w:tcPr>
          <w:p w14:paraId="6B6019C0" w14:textId="2E136A75" w:rsidR="00CD0896" w:rsidRPr="00315070" w:rsidRDefault="00CD0896" w:rsidP="00CD0896">
            <w:pPr>
              <w:spacing w:after="0"/>
              <w:rPr>
                <w:rFonts w:ascii="Calibri" w:hAnsi="Calibri" w:cs="Arial"/>
              </w:rPr>
            </w:pPr>
            <w:r>
              <w:rPr>
                <w:rFonts w:ascii="Calibri" w:hAnsi="Calibri" w:cs="Arial"/>
              </w:rPr>
              <w:t xml:space="preserve">Financial </w:t>
            </w:r>
            <w:r w:rsidRPr="00315070">
              <w:rPr>
                <w:rFonts w:ascii="Calibri" w:hAnsi="Calibri" w:cs="Arial"/>
              </w:rPr>
              <w:t>Contact Title:</w:t>
            </w:r>
          </w:p>
        </w:tc>
      </w:tr>
      <w:tr w:rsidR="00CD0896" w:rsidRPr="00315070" w14:paraId="2CC7C8C7" w14:textId="77777777" w:rsidTr="2AE7464B">
        <w:trPr>
          <w:trHeight w:val="530"/>
        </w:trPr>
        <w:tc>
          <w:tcPr>
            <w:tcW w:w="2511" w:type="pct"/>
            <w:shd w:val="clear" w:color="auto" w:fill="auto"/>
          </w:tcPr>
          <w:p w14:paraId="3026C635" w14:textId="71487485" w:rsidR="00CD0896" w:rsidRPr="00315070" w:rsidRDefault="00CD0896" w:rsidP="00CD0896">
            <w:pPr>
              <w:spacing w:after="0"/>
              <w:rPr>
                <w:rFonts w:ascii="Calibri" w:hAnsi="Calibri" w:cs="Arial"/>
              </w:rPr>
            </w:pPr>
            <w:r>
              <w:rPr>
                <w:rFonts w:ascii="Calibri" w:hAnsi="Calibri" w:cs="Arial"/>
              </w:rPr>
              <w:t xml:space="preserve">Financial </w:t>
            </w:r>
            <w:r w:rsidRPr="00315070">
              <w:rPr>
                <w:rFonts w:ascii="Calibri" w:hAnsi="Calibri" w:cs="Arial"/>
              </w:rPr>
              <w:t>Contact Phone:</w:t>
            </w:r>
          </w:p>
        </w:tc>
        <w:tc>
          <w:tcPr>
            <w:tcW w:w="2489" w:type="pct"/>
            <w:shd w:val="clear" w:color="auto" w:fill="auto"/>
          </w:tcPr>
          <w:p w14:paraId="5A8EA11D" w14:textId="35455718" w:rsidR="00CD0896" w:rsidRPr="00315070" w:rsidRDefault="00CD0896" w:rsidP="00CD0896">
            <w:pPr>
              <w:spacing w:after="0"/>
              <w:rPr>
                <w:rFonts w:ascii="Calibri" w:hAnsi="Calibri" w:cs="Arial"/>
              </w:rPr>
            </w:pPr>
            <w:r>
              <w:rPr>
                <w:rFonts w:ascii="Calibri" w:hAnsi="Calibri" w:cs="Arial"/>
              </w:rPr>
              <w:t xml:space="preserve">Financial </w:t>
            </w:r>
            <w:r w:rsidRPr="00315070">
              <w:rPr>
                <w:rFonts w:ascii="Calibri" w:hAnsi="Calibri" w:cs="Arial"/>
              </w:rPr>
              <w:t>Contact Email:</w:t>
            </w:r>
          </w:p>
        </w:tc>
      </w:tr>
      <w:tr w:rsidR="00CD0896" w:rsidRPr="00315070" w14:paraId="75B08C28" w14:textId="77777777" w:rsidTr="2AE7464B">
        <w:trPr>
          <w:trHeight w:val="530"/>
        </w:trPr>
        <w:tc>
          <w:tcPr>
            <w:tcW w:w="5000" w:type="pct"/>
            <w:gridSpan w:val="2"/>
            <w:shd w:val="clear" w:color="auto" w:fill="auto"/>
          </w:tcPr>
          <w:p w14:paraId="3E1D6323" w14:textId="77777777" w:rsidR="00CD0896" w:rsidRPr="00315070" w:rsidRDefault="00CD0896" w:rsidP="00CD0896">
            <w:pPr>
              <w:spacing w:after="0"/>
              <w:rPr>
                <w:rFonts w:ascii="Calibri" w:hAnsi="Calibri" w:cs="Arial"/>
              </w:rPr>
            </w:pPr>
            <w:r w:rsidRPr="2AE7464B">
              <w:rPr>
                <w:rFonts w:ascii="Calibri" w:hAnsi="Calibri" w:cs="Arial"/>
              </w:rPr>
              <w:t xml:space="preserve">D-U-N-S Number: </w:t>
            </w:r>
          </w:p>
          <w:p w14:paraId="087117F3" w14:textId="683F9A5F" w:rsidR="00CD0896" w:rsidRPr="00315070" w:rsidRDefault="00CD0896" w:rsidP="00CD0896">
            <w:pPr>
              <w:spacing w:after="0"/>
              <w:rPr>
                <w:rFonts w:ascii="Calibri" w:hAnsi="Calibri" w:cs="Arial"/>
                <w:color w:val="808080"/>
              </w:rPr>
            </w:pPr>
            <w:r w:rsidRPr="2AE7464B">
              <w:rPr>
                <w:rFonts w:ascii="Calibri" w:hAnsi="Calibri" w:cs="Arial"/>
                <w:color w:val="808080" w:themeColor="background1" w:themeShade="80"/>
              </w:rPr>
              <w:t xml:space="preserve">(Dun &amp; Bradstreet (D&amp;B) provides a D-U-N-S Number, a unique </w:t>
            </w:r>
            <w:r w:rsidR="00584036" w:rsidRPr="2AE7464B">
              <w:rPr>
                <w:rFonts w:ascii="Calibri" w:hAnsi="Calibri" w:cs="Arial"/>
                <w:color w:val="808080" w:themeColor="background1" w:themeShade="80"/>
              </w:rPr>
              <w:t>nine-digit</w:t>
            </w:r>
            <w:r w:rsidRPr="2AE7464B">
              <w:rPr>
                <w:rFonts w:ascii="Calibri" w:hAnsi="Calibri" w:cs="Arial"/>
                <w:color w:val="808080" w:themeColor="background1" w:themeShade="80"/>
              </w:rPr>
              <w:t xml:space="preserve"> identification number, for each physical location of your business. D-U-N-S Number assignment is FREE for all businesses required to register with the US Federal government for contracts or grants.)</w:t>
            </w:r>
          </w:p>
        </w:tc>
      </w:tr>
    </w:tbl>
    <w:p w14:paraId="10FDD44B" w14:textId="443959BA" w:rsidR="00676296" w:rsidRPr="00315070" w:rsidRDefault="0548D694" w:rsidP="38EB6F22">
      <w:pPr>
        <w:spacing w:after="0"/>
        <w:jc w:val="right"/>
        <w:rPr>
          <w:rFonts w:ascii="Calibri" w:hAnsi="Calibri" w:cs="Arial"/>
          <w:i/>
          <w:iCs/>
        </w:rPr>
      </w:pPr>
      <w:r w:rsidRPr="38EB6F22">
        <w:rPr>
          <w:rFonts w:ascii="Calibri" w:hAnsi="Calibri" w:cs="Arial"/>
          <w:i/>
          <w:iCs/>
        </w:rPr>
        <w:t>*If awarded, a W-9 will be required to have on file prior to subgrant initiation</w:t>
      </w:r>
    </w:p>
    <w:p w14:paraId="6449D46D" w14:textId="1B98FB71" w:rsidR="38EB6F22" w:rsidRDefault="38EB6F22" w:rsidP="38EB6F22">
      <w:pPr>
        <w:spacing w:after="0"/>
        <w:jc w:val="right"/>
        <w:rPr>
          <w:rFonts w:ascii="Calibri" w:hAnsi="Calibri" w:cs="Arial"/>
          <w:i/>
          <w:iCs/>
        </w:rPr>
      </w:pPr>
    </w:p>
    <w:p w14:paraId="4525F2EE" w14:textId="6B24A8A6" w:rsidR="0075302B" w:rsidRDefault="00676296" w:rsidP="5AB91623">
      <w:pPr>
        <w:spacing w:after="0" w:line="240" w:lineRule="auto"/>
        <w:jc w:val="center"/>
        <w:rPr>
          <w:rFonts w:ascii="Calibri" w:hAnsi="Calibri" w:cs="Arial"/>
          <w:b/>
          <w:bCs/>
          <w:sz w:val="26"/>
          <w:szCs w:val="26"/>
          <w:u w:val="single"/>
        </w:rPr>
      </w:pPr>
      <w:r w:rsidRPr="28B574B4">
        <w:rPr>
          <w:rFonts w:ascii="Calibri" w:hAnsi="Calibri" w:cs="Arial"/>
          <w:b/>
          <w:bCs/>
          <w:sz w:val="26"/>
          <w:szCs w:val="26"/>
          <w:u w:val="single"/>
        </w:rPr>
        <w:t>Ap</w:t>
      </w:r>
      <w:r w:rsidR="0077345F" w:rsidRPr="28B574B4">
        <w:rPr>
          <w:rFonts w:ascii="Calibri" w:hAnsi="Calibri" w:cs="Arial"/>
          <w:b/>
          <w:bCs/>
          <w:sz w:val="26"/>
          <w:szCs w:val="26"/>
          <w:u w:val="single"/>
        </w:rPr>
        <w:t xml:space="preserve">plications </w:t>
      </w:r>
      <w:r w:rsidR="674FBDCD" w:rsidRPr="28B574B4">
        <w:rPr>
          <w:rFonts w:ascii="Calibri" w:hAnsi="Calibri" w:cs="Arial"/>
          <w:b/>
          <w:bCs/>
          <w:sz w:val="26"/>
          <w:szCs w:val="26"/>
          <w:u w:val="single"/>
        </w:rPr>
        <w:t>will be accepted until funds have been exhausted</w:t>
      </w:r>
    </w:p>
    <w:p w14:paraId="1A2DDE45" w14:textId="1EED3D43" w:rsidR="0075302B" w:rsidRDefault="0075302B" w:rsidP="27785209">
      <w:pPr>
        <w:spacing w:after="0" w:line="240" w:lineRule="auto"/>
        <w:jc w:val="center"/>
        <w:rPr>
          <w:rFonts w:ascii="Calibri" w:hAnsi="Calibri"/>
          <w:b/>
          <w:bCs/>
        </w:rPr>
      </w:pPr>
    </w:p>
    <w:p w14:paraId="1811373F" w14:textId="23E4C139" w:rsidR="00D301DE" w:rsidRDefault="009430EC" w:rsidP="5AB91623">
      <w:pPr>
        <w:spacing w:after="0" w:line="240" w:lineRule="auto"/>
        <w:rPr>
          <w:rFonts w:ascii="Calibri" w:hAnsi="Calibri"/>
          <w:b/>
          <w:bCs/>
        </w:rPr>
      </w:pPr>
      <w:r w:rsidRPr="11842273">
        <w:rPr>
          <w:rFonts w:ascii="Calibri" w:hAnsi="Calibri"/>
          <w:b/>
          <w:bCs/>
        </w:rPr>
        <w:t>Please concisely address the following application components:</w:t>
      </w:r>
    </w:p>
    <w:p w14:paraId="102F41C0" w14:textId="1D1198F8" w:rsidR="11842273" w:rsidRDefault="11842273" w:rsidP="11842273">
      <w:pPr>
        <w:spacing w:after="0" w:line="240" w:lineRule="auto"/>
        <w:rPr>
          <w:rFonts w:ascii="Calibri" w:hAnsi="Calibri"/>
          <w:b/>
          <w:bCs/>
        </w:rPr>
      </w:pPr>
    </w:p>
    <w:p w14:paraId="56910AF5" w14:textId="20CFEA65" w:rsidR="08511683" w:rsidRDefault="08511683" w:rsidP="11842273">
      <w:pPr>
        <w:pStyle w:val="ListParagraph"/>
        <w:numPr>
          <w:ilvl w:val="0"/>
          <w:numId w:val="1"/>
        </w:numPr>
        <w:spacing w:after="0"/>
        <w:rPr>
          <w:rFonts w:ascii="Calibri" w:eastAsia="Calibri" w:hAnsi="Calibri" w:cs="Calibri"/>
          <w:color w:val="000000" w:themeColor="text1"/>
        </w:rPr>
      </w:pPr>
      <w:r w:rsidRPr="11842273">
        <w:rPr>
          <w:rFonts w:ascii="Calibri" w:eastAsia="Calibri" w:hAnsi="Calibri" w:cs="Calibri"/>
          <w:i/>
          <w:iCs/>
          <w:color w:val="000000" w:themeColor="text1"/>
        </w:rPr>
        <w:t>Cover Letter</w:t>
      </w:r>
    </w:p>
    <w:p w14:paraId="6E89BB01" w14:textId="624C659C" w:rsidR="08511683" w:rsidRDefault="08511683" w:rsidP="11842273">
      <w:pPr>
        <w:spacing w:after="0"/>
        <w:ind w:left="360"/>
        <w:rPr>
          <w:rFonts w:ascii="Calibri" w:eastAsia="Calibri" w:hAnsi="Calibri" w:cs="Calibri"/>
          <w:color w:val="000000" w:themeColor="text1"/>
        </w:rPr>
      </w:pPr>
      <w:r w:rsidRPr="11842273">
        <w:rPr>
          <w:rFonts w:ascii="Calibri" w:eastAsia="Calibri" w:hAnsi="Calibri" w:cs="Calibri"/>
          <w:color w:val="000000" w:themeColor="text1"/>
        </w:rPr>
        <w:t>Describe your team’s interest and commitment in providing screening and assessment services for the YouthROC program. The letter shall be signed by a person authorized to negotiate a contract in Region 3.</w:t>
      </w:r>
      <w:r w:rsidRPr="11842273">
        <w:rPr>
          <w:rFonts w:ascii="Calibri" w:eastAsia="Calibri" w:hAnsi="Calibri" w:cs="Calibri"/>
          <w:i/>
          <w:iCs/>
          <w:color w:val="000000" w:themeColor="text1"/>
        </w:rPr>
        <w:t xml:space="preserve"> </w:t>
      </w:r>
    </w:p>
    <w:p w14:paraId="237631D6" w14:textId="47CBF0AA" w:rsidR="11842273" w:rsidRDefault="11842273" w:rsidP="11842273">
      <w:pPr>
        <w:spacing w:after="0" w:line="259" w:lineRule="auto"/>
        <w:rPr>
          <w:rFonts w:ascii="Calibri" w:eastAsia="Calibri" w:hAnsi="Calibri" w:cs="Calibri"/>
          <w:color w:val="000000" w:themeColor="text1"/>
        </w:rPr>
      </w:pPr>
    </w:p>
    <w:p w14:paraId="45737AE4" w14:textId="3A7DB3CD" w:rsidR="08511683" w:rsidRDefault="08511683" w:rsidP="11842273">
      <w:pPr>
        <w:pStyle w:val="ListParagraph"/>
        <w:numPr>
          <w:ilvl w:val="0"/>
          <w:numId w:val="1"/>
        </w:numPr>
        <w:spacing w:after="0"/>
        <w:rPr>
          <w:rFonts w:ascii="Calibri" w:eastAsia="Calibri" w:hAnsi="Calibri" w:cs="Calibri"/>
          <w:color w:val="000000" w:themeColor="text1"/>
        </w:rPr>
      </w:pPr>
      <w:r w:rsidRPr="11842273">
        <w:rPr>
          <w:rFonts w:ascii="Calibri" w:eastAsia="Calibri" w:hAnsi="Calibri" w:cs="Calibri"/>
          <w:i/>
          <w:iCs/>
          <w:color w:val="000000" w:themeColor="text1"/>
        </w:rPr>
        <w:t>Staffing, Team Experience and Understanding of Project &amp; Objectives</w:t>
      </w:r>
    </w:p>
    <w:p w14:paraId="5B9272FF" w14:textId="685D2761" w:rsidR="08511683" w:rsidRDefault="08511683" w:rsidP="11842273">
      <w:pPr>
        <w:spacing w:after="0" w:line="259" w:lineRule="auto"/>
        <w:ind w:left="360"/>
        <w:rPr>
          <w:rFonts w:ascii="Calibri" w:eastAsia="Calibri" w:hAnsi="Calibri" w:cs="Calibri"/>
          <w:color w:val="000000" w:themeColor="text1"/>
        </w:rPr>
      </w:pPr>
      <w:r w:rsidRPr="11842273">
        <w:rPr>
          <w:rFonts w:ascii="Calibri" w:eastAsia="Calibri" w:hAnsi="Calibri" w:cs="Calibri"/>
          <w:color w:val="000000" w:themeColor="text1"/>
        </w:rPr>
        <w:t xml:space="preserve">Describe the qualifications and experience of the team members expected to be assigned to conduct screenings and assessments. The description shall include previous experience with conducting clinical assessments. A narrative demonstrating the proposer’s understanding of the project, the goals, the services to be provided, and their organization’s mission and vision aligns with the desired outcomes of the YouthROC program. </w:t>
      </w:r>
    </w:p>
    <w:p w14:paraId="5CF4B230" w14:textId="0D912F22" w:rsidR="11842273" w:rsidRDefault="11842273" w:rsidP="11842273">
      <w:pPr>
        <w:spacing w:after="0" w:line="259" w:lineRule="auto"/>
        <w:rPr>
          <w:rFonts w:ascii="Calibri" w:eastAsia="Calibri" w:hAnsi="Calibri" w:cs="Calibri"/>
          <w:color w:val="000000" w:themeColor="text1"/>
        </w:rPr>
      </w:pPr>
    </w:p>
    <w:p w14:paraId="5F0E273F" w14:textId="4AC71818" w:rsidR="08511683" w:rsidRDefault="08511683" w:rsidP="11842273">
      <w:pPr>
        <w:pStyle w:val="ListParagraph"/>
        <w:numPr>
          <w:ilvl w:val="0"/>
          <w:numId w:val="1"/>
        </w:numPr>
        <w:spacing w:after="0"/>
        <w:rPr>
          <w:rFonts w:ascii="Calibri" w:eastAsia="Calibri" w:hAnsi="Calibri" w:cs="Calibri"/>
          <w:color w:val="000000" w:themeColor="text1"/>
        </w:rPr>
      </w:pPr>
      <w:r w:rsidRPr="11842273">
        <w:rPr>
          <w:rFonts w:ascii="Calibri" w:eastAsia="Calibri" w:hAnsi="Calibri" w:cs="Calibri"/>
          <w:i/>
          <w:iCs/>
          <w:color w:val="000000" w:themeColor="text1"/>
        </w:rPr>
        <w:lastRenderedPageBreak/>
        <w:t>Work Plan Approach and Schedule</w:t>
      </w:r>
    </w:p>
    <w:p w14:paraId="760D9521" w14:textId="417F9D7A" w:rsidR="08511683" w:rsidRDefault="08511683" w:rsidP="11842273">
      <w:pPr>
        <w:spacing w:after="0"/>
        <w:ind w:left="360"/>
        <w:rPr>
          <w:rFonts w:ascii="Calibri" w:eastAsia="Calibri" w:hAnsi="Calibri" w:cs="Calibri"/>
          <w:color w:val="000000" w:themeColor="text1"/>
        </w:rPr>
      </w:pPr>
      <w:r w:rsidRPr="11842273">
        <w:rPr>
          <w:rFonts w:ascii="Calibri" w:eastAsia="Calibri" w:hAnsi="Calibri" w:cs="Calibri"/>
          <w:color w:val="000000" w:themeColor="text1"/>
        </w:rPr>
        <w:t xml:space="preserve">Discuss your organization’s understanding of the scope of work to be performed and level of effort expected to be performed by each assessment. Include an itemized table of estimated person hours by professional classification (or team member) to quantify the level of effort. Describe the method that will be used for scheduling, coordination, management of activities and costs associated, continuous quality improvement, and list key or potential issues/risk you may deem critical to the assessment and screening process. </w:t>
      </w:r>
    </w:p>
    <w:p w14:paraId="1842E84B" w14:textId="14718DF4" w:rsidR="11842273" w:rsidRDefault="11842273" w:rsidP="11842273">
      <w:pPr>
        <w:spacing w:after="0"/>
        <w:ind w:left="360"/>
        <w:rPr>
          <w:rFonts w:ascii="Calibri" w:eastAsia="Calibri" w:hAnsi="Calibri" w:cs="Calibri"/>
          <w:color w:val="000000" w:themeColor="text1"/>
        </w:rPr>
      </w:pPr>
    </w:p>
    <w:p w14:paraId="16B3C407" w14:textId="0B0980FD" w:rsidR="08511683" w:rsidRDefault="08511683" w:rsidP="11842273">
      <w:pPr>
        <w:spacing w:after="0"/>
        <w:ind w:left="360"/>
        <w:rPr>
          <w:rFonts w:ascii="Calibri" w:eastAsia="Calibri" w:hAnsi="Calibri" w:cs="Calibri"/>
          <w:color w:val="000000" w:themeColor="text1"/>
        </w:rPr>
      </w:pPr>
      <w:r w:rsidRPr="11842273">
        <w:rPr>
          <w:rFonts w:ascii="Calibri" w:eastAsia="Calibri" w:hAnsi="Calibri" w:cs="Calibri"/>
          <w:color w:val="000000" w:themeColor="text1"/>
        </w:rPr>
        <w:t>Provide information regarding your organization’s ability to implement the work plan within the timeline provided in Appendix B.</w:t>
      </w:r>
    </w:p>
    <w:p w14:paraId="31B135A4" w14:textId="7908896B" w:rsidR="11842273" w:rsidRDefault="11842273" w:rsidP="11842273">
      <w:pPr>
        <w:spacing w:after="0"/>
        <w:ind w:left="360"/>
        <w:rPr>
          <w:rFonts w:ascii="Calibri" w:eastAsia="Calibri" w:hAnsi="Calibri" w:cs="Calibri"/>
          <w:color w:val="000000" w:themeColor="text1"/>
        </w:rPr>
      </w:pPr>
    </w:p>
    <w:p w14:paraId="3348A202" w14:textId="7D8E8346" w:rsidR="08511683" w:rsidRDefault="08511683" w:rsidP="11842273">
      <w:pPr>
        <w:pStyle w:val="ListParagraph"/>
        <w:numPr>
          <w:ilvl w:val="0"/>
          <w:numId w:val="1"/>
        </w:numPr>
        <w:spacing w:after="0"/>
        <w:rPr>
          <w:rFonts w:ascii="Calibri" w:eastAsia="Calibri" w:hAnsi="Calibri" w:cs="Calibri"/>
          <w:color w:val="000000" w:themeColor="text1"/>
        </w:rPr>
      </w:pPr>
      <w:r w:rsidRPr="11842273">
        <w:rPr>
          <w:rFonts w:ascii="Calibri" w:eastAsia="Calibri" w:hAnsi="Calibri" w:cs="Calibri"/>
          <w:i/>
          <w:iCs/>
          <w:color w:val="000000" w:themeColor="text1"/>
        </w:rPr>
        <w:t>Budget</w:t>
      </w:r>
    </w:p>
    <w:p w14:paraId="50E56122" w14:textId="553EC292" w:rsidR="08511683" w:rsidRDefault="08511683" w:rsidP="28B574B4">
      <w:pPr>
        <w:spacing w:after="0"/>
        <w:ind w:left="360"/>
        <w:rPr>
          <w:rFonts w:ascii="Calibri" w:eastAsia="Calibri" w:hAnsi="Calibri" w:cs="Calibri"/>
          <w:color w:val="000000" w:themeColor="text1"/>
        </w:rPr>
      </w:pPr>
      <w:r w:rsidRPr="28B574B4">
        <w:rPr>
          <w:rFonts w:ascii="Calibri" w:eastAsia="Calibri" w:hAnsi="Calibri" w:cs="Calibri"/>
          <w:color w:val="000000" w:themeColor="text1"/>
        </w:rPr>
        <w:t>Provide an overview of the anticipated budget needed to meet the Scope of Services described above with consideration given to Funding Availability. Organizations should consider the estimated number of youth and families who can be served during the contract period. Southwest District Health is estimating up to 945 initial assessments and up to 1,282 follow-up visits will be completed during the budget period across the six-county region. Please include and budget for incentive payments based on how many individualized plans your organization anticipates completing. Keep in mind that not all assessments may result in an individualized plan.</w:t>
      </w:r>
    </w:p>
    <w:p w14:paraId="105C656C" w14:textId="703F1BD8" w:rsidR="11842273" w:rsidRDefault="11842273" w:rsidP="11842273">
      <w:pPr>
        <w:spacing w:after="0"/>
        <w:ind w:left="360"/>
        <w:rPr>
          <w:rFonts w:ascii="Calibri" w:eastAsia="Calibri" w:hAnsi="Calibri" w:cs="Calibri"/>
          <w:color w:val="000000" w:themeColor="text1"/>
        </w:rPr>
      </w:pPr>
    </w:p>
    <w:p w14:paraId="76B46DFB" w14:textId="2C7B56F2" w:rsidR="08511683" w:rsidRDefault="08511683" w:rsidP="11842273">
      <w:pPr>
        <w:pStyle w:val="ListParagraph"/>
        <w:numPr>
          <w:ilvl w:val="0"/>
          <w:numId w:val="1"/>
        </w:numPr>
        <w:spacing w:after="0"/>
        <w:rPr>
          <w:rFonts w:ascii="Calibri" w:eastAsia="Calibri" w:hAnsi="Calibri" w:cs="Calibri"/>
          <w:color w:val="000000" w:themeColor="text1"/>
        </w:rPr>
      </w:pPr>
      <w:r w:rsidRPr="11842273">
        <w:rPr>
          <w:rFonts w:ascii="Calibri" w:eastAsia="Calibri" w:hAnsi="Calibri" w:cs="Calibri"/>
          <w:i/>
          <w:iCs/>
          <w:color w:val="000000" w:themeColor="text1"/>
        </w:rPr>
        <w:t>Other Relevant Information</w:t>
      </w:r>
    </w:p>
    <w:p w14:paraId="7D3B0422" w14:textId="1BFE3F8B" w:rsidR="08511683" w:rsidRDefault="08511683" w:rsidP="11842273">
      <w:pPr>
        <w:spacing w:after="0" w:line="259" w:lineRule="auto"/>
        <w:ind w:left="360"/>
        <w:rPr>
          <w:rFonts w:ascii="Calibri" w:eastAsia="Calibri" w:hAnsi="Calibri" w:cs="Calibri"/>
          <w:color w:val="000000" w:themeColor="text1"/>
        </w:rPr>
      </w:pPr>
      <w:r w:rsidRPr="11842273">
        <w:rPr>
          <w:rFonts w:ascii="Calibri" w:eastAsia="Calibri" w:hAnsi="Calibri" w:cs="Calibri"/>
          <w:color w:val="000000" w:themeColor="text1"/>
        </w:rPr>
        <w:t>Provide additional relevant information that may be helpful in the selection process.</w:t>
      </w:r>
    </w:p>
    <w:p w14:paraId="67F78988" w14:textId="5FC0072A" w:rsidR="11842273" w:rsidRDefault="11842273" w:rsidP="11842273">
      <w:pPr>
        <w:spacing w:after="0" w:line="240" w:lineRule="auto"/>
        <w:rPr>
          <w:rFonts w:ascii="Calibri" w:hAnsi="Calibri"/>
          <w:b/>
          <w:bCs/>
        </w:rPr>
      </w:pPr>
    </w:p>
    <w:p w14:paraId="033A0AF2" w14:textId="106CD0C6" w:rsidR="00676296" w:rsidRDefault="00676296" w:rsidP="27785209">
      <w:pPr>
        <w:rPr>
          <w:rFonts w:ascii="Calibri" w:hAnsi="Calibri" w:cs="Arial"/>
          <w:b/>
          <w:bCs/>
          <w:u w:val="single"/>
        </w:rPr>
      </w:pPr>
      <w:r w:rsidRPr="27785209">
        <w:rPr>
          <w:rFonts w:ascii="Calibri" w:hAnsi="Calibri" w:cs="Arial"/>
          <w:b/>
          <w:bCs/>
          <w:u w:val="single"/>
        </w:rPr>
        <w:t xml:space="preserve">Applications should be sent electronically to: </w:t>
      </w:r>
    </w:p>
    <w:p w14:paraId="198858A7" w14:textId="1192C4E5" w:rsidR="0077345F" w:rsidRDefault="0077345F" w:rsidP="27785209">
      <w:pPr>
        <w:spacing w:after="0" w:line="240" w:lineRule="auto"/>
        <w:rPr>
          <w:rFonts w:ascii="Calibri" w:hAnsi="Calibri" w:cs="Arial"/>
        </w:rPr>
      </w:pPr>
      <w:r w:rsidRPr="27785209">
        <w:rPr>
          <w:rFonts w:ascii="Calibri" w:hAnsi="Calibri" w:cs="Arial"/>
        </w:rPr>
        <w:t>Southwest District Health</w:t>
      </w:r>
      <w:r w:rsidR="3A28841F" w:rsidRPr="27785209">
        <w:rPr>
          <w:rFonts w:ascii="Calibri" w:hAnsi="Calibri" w:cs="Arial"/>
        </w:rPr>
        <w:t xml:space="preserve"> at </w:t>
      </w:r>
      <w:hyperlink r:id="rId11">
        <w:r w:rsidR="3A28841F" w:rsidRPr="27785209">
          <w:rPr>
            <w:rStyle w:val="Hyperlink"/>
            <w:rFonts w:ascii="Calibri" w:hAnsi="Calibri" w:cs="Arial"/>
          </w:rPr>
          <w:t>communityhealth@phd3.idaho.gov</w:t>
        </w:r>
      </w:hyperlink>
      <w:r w:rsidR="3A28841F" w:rsidRPr="27785209">
        <w:rPr>
          <w:rFonts w:ascii="Calibri" w:hAnsi="Calibri" w:cs="Arial"/>
        </w:rPr>
        <w:t xml:space="preserve"> </w:t>
      </w:r>
    </w:p>
    <w:p w14:paraId="5FA6C2AF" w14:textId="6F088C46" w:rsidR="27785209" w:rsidRDefault="27785209" w:rsidP="27785209">
      <w:pPr>
        <w:spacing w:after="0" w:line="240" w:lineRule="auto"/>
        <w:rPr>
          <w:rFonts w:ascii="Calibri" w:hAnsi="Calibri" w:cs="Arial"/>
        </w:rPr>
      </w:pPr>
    </w:p>
    <w:p w14:paraId="34E610CC" w14:textId="1028EAFB" w:rsidR="00B942CA" w:rsidRPr="00897981" w:rsidRDefault="00B942CA" w:rsidP="27785209">
      <w:pPr>
        <w:spacing w:after="0" w:line="240" w:lineRule="auto"/>
        <w:rPr>
          <w:rFonts w:ascii="Calibri" w:hAnsi="Calibri" w:cs="Arial"/>
        </w:rPr>
      </w:pPr>
    </w:p>
    <w:p w14:paraId="207EFFA3" w14:textId="18C723A5" w:rsidR="00B942CA" w:rsidRPr="00897981" w:rsidRDefault="00B942CA" w:rsidP="27785209">
      <w:pPr>
        <w:spacing w:after="0" w:line="240" w:lineRule="auto"/>
      </w:pPr>
    </w:p>
    <w:sectPr w:rsidR="00B942CA" w:rsidRPr="00897981" w:rsidSect="00365CFA">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4E2C" w14:textId="77777777" w:rsidR="00D37755" w:rsidRDefault="00D37755" w:rsidP="00430BB0">
      <w:pPr>
        <w:spacing w:after="0" w:line="240" w:lineRule="auto"/>
      </w:pPr>
      <w:r>
        <w:separator/>
      </w:r>
    </w:p>
  </w:endnote>
  <w:endnote w:type="continuationSeparator" w:id="0">
    <w:p w14:paraId="3241529B" w14:textId="77777777" w:rsidR="00D37755" w:rsidRDefault="00D37755" w:rsidP="0043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25647"/>
      <w:docPartObj>
        <w:docPartGallery w:val="Page Numbers (Bottom of Page)"/>
        <w:docPartUnique/>
      </w:docPartObj>
    </w:sdtPr>
    <w:sdtEndPr>
      <w:rPr>
        <w:noProof/>
      </w:rPr>
    </w:sdtEndPr>
    <w:sdtContent>
      <w:p w14:paraId="5A17AB71" w14:textId="5A79ADFE" w:rsidR="00BB72F2" w:rsidRDefault="00BB72F2">
        <w:pPr>
          <w:pStyle w:val="Footer"/>
          <w:jc w:val="right"/>
        </w:pPr>
        <w:r>
          <w:fldChar w:fldCharType="begin"/>
        </w:r>
        <w:r>
          <w:instrText xml:space="preserve"> PAGE   \* MERGEFORMAT </w:instrText>
        </w:r>
        <w:r>
          <w:fldChar w:fldCharType="separate"/>
        </w:r>
        <w:r w:rsidR="00B213B7">
          <w:rPr>
            <w:noProof/>
          </w:rPr>
          <w:t>2</w:t>
        </w:r>
        <w:r>
          <w:rPr>
            <w:noProof/>
          </w:rPr>
          <w:fldChar w:fldCharType="end"/>
        </w:r>
      </w:p>
    </w:sdtContent>
  </w:sdt>
  <w:p w14:paraId="5918FDFE" w14:textId="77777777" w:rsidR="00BB72F2" w:rsidRDefault="00BB7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B774" w14:textId="77777777" w:rsidR="00D37755" w:rsidRDefault="00D37755" w:rsidP="00430BB0">
      <w:pPr>
        <w:spacing w:after="0" w:line="240" w:lineRule="auto"/>
      </w:pPr>
      <w:r>
        <w:separator/>
      </w:r>
    </w:p>
  </w:footnote>
  <w:footnote w:type="continuationSeparator" w:id="0">
    <w:p w14:paraId="23809C60" w14:textId="77777777" w:rsidR="00D37755" w:rsidRDefault="00D37755" w:rsidP="0043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40C"/>
    <w:multiLevelType w:val="hybridMultilevel"/>
    <w:tmpl w:val="9056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3BC"/>
    <w:multiLevelType w:val="hybridMultilevel"/>
    <w:tmpl w:val="33105170"/>
    <w:lvl w:ilvl="0" w:tplc="3BE40C34">
      <w:start w:val="1"/>
      <w:numFmt w:val="decimal"/>
      <w:lvlText w:val="%1."/>
      <w:lvlJc w:val="left"/>
      <w:pPr>
        <w:tabs>
          <w:tab w:val="num" w:pos="360"/>
        </w:tabs>
        <w:ind w:left="360" w:hanging="360"/>
      </w:pPr>
      <w:rPr>
        <w:rFonts w:hint="default"/>
        <w:b/>
      </w:rPr>
    </w:lvl>
    <w:lvl w:ilvl="1" w:tplc="7FC29BD2">
      <w:start w:val="1"/>
      <w:numFmt w:val="decimal"/>
      <w:lvlText w:val="%2."/>
      <w:lvlJc w:val="left"/>
      <w:pPr>
        <w:tabs>
          <w:tab w:val="num" w:pos="360"/>
        </w:tabs>
        <w:ind w:left="360" w:hanging="360"/>
      </w:pPr>
      <w:rPr>
        <w:rFonts w:hint="default"/>
        <w:b/>
        <w:i w:val="0"/>
      </w:rPr>
    </w:lvl>
    <w:lvl w:ilvl="2" w:tplc="CC2E9932">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26B11"/>
    <w:multiLevelType w:val="hybridMultilevel"/>
    <w:tmpl w:val="80DC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E28AA"/>
    <w:multiLevelType w:val="hybridMultilevel"/>
    <w:tmpl w:val="918C3926"/>
    <w:lvl w:ilvl="0" w:tplc="CC2E99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F525F"/>
    <w:multiLevelType w:val="hybridMultilevel"/>
    <w:tmpl w:val="E8549F6E"/>
    <w:lvl w:ilvl="0" w:tplc="6AEA1BEE">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1613798"/>
    <w:multiLevelType w:val="multilevel"/>
    <w:tmpl w:val="FDB6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0EDF1"/>
    <w:multiLevelType w:val="hybridMultilevel"/>
    <w:tmpl w:val="C8167024"/>
    <w:lvl w:ilvl="0" w:tplc="9272C77C">
      <w:start w:val="1"/>
      <w:numFmt w:val="decimal"/>
      <w:lvlText w:val="%1."/>
      <w:lvlJc w:val="left"/>
      <w:pPr>
        <w:ind w:left="720" w:hanging="360"/>
      </w:pPr>
    </w:lvl>
    <w:lvl w:ilvl="1" w:tplc="5ACA66F2">
      <w:start w:val="1"/>
      <w:numFmt w:val="lowerLetter"/>
      <w:lvlText w:val="%2."/>
      <w:lvlJc w:val="left"/>
      <w:pPr>
        <w:ind w:left="1440" w:hanging="360"/>
      </w:pPr>
    </w:lvl>
    <w:lvl w:ilvl="2" w:tplc="C93E080A">
      <w:start w:val="1"/>
      <w:numFmt w:val="lowerRoman"/>
      <w:lvlText w:val="%3."/>
      <w:lvlJc w:val="right"/>
      <w:pPr>
        <w:ind w:left="2160" w:hanging="180"/>
      </w:pPr>
    </w:lvl>
    <w:lvl w:ilvl="3" w:tplc="AE8CC29E">
      <w:start w:val="1"/>
      <w:numFmt w:val="decimal"/>
      <w:lvlText w:val="%4."/>
      <w:lvlJc w:val="left"/>
      <w:pPr>
        <w:ind w:left="2880" w:hanging="360"/>
      </w:pPr>
    </w:lvl>
    <w:lvl w:ilvl="4" w:tplc="9D7AFE10">
      <w:start w:val="1"/>
      <w:numFmt w:val="lowerLetter"/>
      <w:lvlText w:val="%5."/>
      <w:lvlJc w:val="left"/>
      <w:pPr>
        <w:ind w:left="3600" w:hanging="360"/>
      </w:pPr>
    </w:lvl>
    <w:lvl w:ilvl="5" w:tplc="399EF2A2">
      <w:start w:val="1"/>
      <w:numFmt w:val="lowerRoman"/>
      <w:lvlText w:val="%6."/>
      <w:lvlJc w:val="right"/>
      <w:pPr>
        <w:ind w:left="4320" w:hanging="180"/>
      </w:pPr>
    </w:lvl>
    <w:lvl w:ilvl="6" w:tplc="E8640BA8">
      <w:start w:val="1"/>
      <w:numFmt w:val="decimal"/>
      <w:lvlText w:val="%7."/>
      <w:lvlJc w:val="left"/>
      <w:pPr>
        <w:ind w:left="5040" w:hanging="360"/>
      </w:pPr>
    </w:lvl>
    <w:lvl w:ilvl="7" w:tplc="96608336">
      <w:start w:val="1"/>
      <w:numFmt w:val="lowerLetter"/>
      <w:lvlText w:val="%8."/>
      <w:lvlJc w:val="left"/>
      <w:pPr>
        <w:ind w:left="5760" w:hanging="360"/>
      </w:pPr>
    </w:lvl>
    <w:lvl w:ilvl="8" w:tplc="53C0604C">
      <w:start w:val="1"/>
      <w:numFmt w:val="lowerRoman"/>
      <w:lvlText w:val="%9."/>
      <w:lvlJc w:val="right"/>
      <w:pPr>
        <w:ind w:left="6480" w:hanging="180"/>
      </w:pPr>
    </w:lvl>
  </w:abstractNum>
  <w:abstractNum w:abstractNumId="7" w15:restartNumberingAfterBreak="0">
    <w:nsid w:val="23897971"/>
    <w:multiLevelType w:val="hybridMultilevel"/>
    <w:tmpl w:val="92CAD8F6"/>
    <w:lvl w:ilvl="0" w:tplc="CC2E99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E293B"/>
    <w:multiLevelType w:val="hybridMultilevel"/>
    <w:tmpl w:val="CE6C8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423163"/>
    <w:multiLevelType w:val="hybridMultilevel"/>
    <w:tmpl w:val="BBA43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45F42"/>
    <w:multiLevelType w:val="hybridMultilevel"/>
    <w:tmpl w:val="8960B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F4B1D"/>
    <w:multiLevelType w:val="hybridMultilevel"/>
    <w:tmpl w:val="A0DA33BC"/>
    <w:lvl w:ilvl="0" w:tplc="3BE40C34">
      <w:start w:val="1"/>
      <w:numFmt w:val="decimal"/>
      <w:lvlText w:val="%1."/>
      <w:lvlJc w:val="left"/>
      <w:pPr>
        <w:tabs>
          <w:tab w:val="num" w:pos="360"/>
        </w:tabs>
        <w:ind w:left="360" w:hanging="360"/>
      </w:pPr>
      <w:rPr>
        <w:rFonts w:hint="default"/>
        <w:b/>
      </w:rPr>
    </w:lvl>
    <w:lvl w:ilvl="1" w:tplc="7FC29BD2">
      <w:start w:val="1"/>
      <w:numFmt w:val="decimal"/>
      <w:lvlText w:val="%2."/>
      <w:lvlJc w:val="left"/>
      <w:pPr>
        <w:tabs>
          <w:tab w:val="num" w:pos="360"/>
        </w:tabs>
        <w:ind w:left="36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74743D"/>
    <w:multiLevelType w:val="hybridMultilevel"/>
    <w:tmpl w:val="409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20476"/>
    <w:multiLevelType w:val="hybridMultilevel"/>
    <w:tmpl w:val="837E0728"/>
    <w:lvl w:ilvl="0" w:tplc="CC2E99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E27FCD"/>
    <w:multiLevelType w:val="hybridMultilevel"/>
    <w:tmpl w:val="7BA03BD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485C3F96"/>
    <w:multiLevelType w:val="hybridMultilevel"/>
    <w:tmpl w:val="BD6E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C2285"/>
    <w:multiLevelType w:val="hybridMultilevel"/>
    <w:tmpl w:val="E6086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493113"/>
    <w:multiLevelType w:val="hybridMultilevel"/>
    <w:tmpl w:val="BAEA4094"/>
    <w:lvl w:ilvl="0" w:tplc="E6EC690E">
      <w:start w:val="2"/>
      <w:numFmt w:val="bullet"/>
      <w:lvlText w:val="-"/>
      <w:lvlJc w:val="left"/>
      <w:pPr>
        <w:ind w:left="418" w:hanging="360"/>
      </w:pPr>
      <w:rPr>
        <w:rFonts w:ascii="Calibri" w:eastAsiaTheme="minorHAnsi" w:hAnsi="Calibri" w:cs="Calibri"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8" w15:restartNumberingAfterBreak="0">
    <w:nsid w:val="4F2E4F76"/>
    <w:multiLevelType w:val="hybridMultilevel"/>
    <w:tmpl w:val="A92A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7031C"/>
    <w:multiLevelType w:val="hybridMultilevel"/>
    <w:tmpl w:val="11AA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301C8"/>
    <w:multiLevelType w:val="hybridMultilevel"/>
    <w:tmpl w:val="010C6B7C"/>
    <w:lvl w:ilvl="0" w:tplc="A8F4111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276C5"/>
    <w:multiLevelType w:val="hybridMultilevel"/>
    <w:tmpl w:val="7B829EE8"/>
    <w:lvl w:ilvl="0" w:tplc="AAEEEC76">
      <w:start w:val="1"/>
      <w:numFmt w:val="decimal"/>
      <w:lvlText w:val="%1."/>
      <w:lvlJc w:val="left"/>
      <w:pPr>
        <w:ind w:left="360" w:hanging="360"/>
      </w:pPr>
    </w:lvl>
    <w:lvl w:ilvl="1" w:tplc="0AB28832">
      <w:start w:val="1"/>
      <w:numFmt w:val="lowerLetter"/>
      <w:lvlText w:val="%2."/>
      <w:lvlJc w:val="left"/>
      <w:pPr>
        <w:ind w:left="1440" w:hanging="360"/>
      </w:pPr>
    </w:lvl>
    <w:lvl w:ilvl="2" w:tplc="7D6E7846">
      <w:start w:val="1"/>
      <w:numFmt w:val="lowerRoman"/>
      <w:lvlText w:val="%3."/>
      <w:lvlJc w:val="right"/>
      <w:pPr>
        <w:ind w:left="2160" w:hanging="180"/>
      </w:pPr>
    </w:lvl>
    <w:lvl w:ilvl="3" w:tplc="B9C8D952">
      <w:start w:val="1"/>
      <w:numFmt w:val="decimal"/>
      <w:lvlText w:val="%4."/>
      <w:lvlJc w:val="left"/>
      <w:pPr>
        <w:ind w:left="2880" w:hanging="360"/>
      </w:pPr>
    </w:lvl>
    <w:lvl w:ilvl="4" w:tplc="CF6CEB18">
      <w:start w:val="1"/>
      <w:numFmt w:val="lowerLetter"/>
      <w:lvlText w:val="%5."/>
      <w:lvlJc w:val="left"/>
      <w:pPr>
        <w:ind w:left="3600" w:hanging="360"/>
      </w:pPr>
    </w:lvl>
    <w:lvl w:ilvl="5" w:tplc="BCFA662A">
      <w:start w:val="1"/>
      <w:numFmt w:val="lowerRoman"/>
      <w:lvlText w:val="%6."/>
      <w:lvlJc w:val="right"/>
      <w:pPr>
        <w:ind w:left="4320" w:hanging="180"/>
      </w:pPr>
    </w:lvl>
    <w:lvl w:ilvl="6" w:tplc="E70657B2">
      <w:start w:val="1"/>
      <w:numFmt w:val="decimal"/>
      <w:lvlText w:val="%7."/>
      <w:lvlJc w:val="left"/>
      <w:pPr>
        <w:ind w:left="5040" w:hanging="360"/>
      </w:pPr>
    </w:lvl>
    <w:lvl w:ilvl="7" w:tplc="CD3272CE">
      <w:start w:val="1"/>
      <w:numFmt w:val="lowerLetter"/>
      <w:lvlText w:val="%8."/>
      <w:lvlJc w:val="left"/>
      <w:pPr>
        <w:ind w:left="5760" w:hanging="360"/>
      </w:pPr>
    </w:lvl>
    <w:lvl w:ilvl="8" w:tplc="D3A296E2">
      <w:start w:val="1"/>
      <w:numFmt w:val="lowerRoman"/>
      <w:lvlText w:val="%9."/>
      <w:lvlJc w:val="right"/>
      <w:pPr>
        <w:ind w:left="6480" w:hanging="180"/>
      </w:pPr>
    </w:lvl>
  </w:abstractNum>
  <w:abstractNum w:abstractNumId="22" w15:restartNumberingAfterBreak="0">
    <w:nsid w:val="5D972C43"/>
    <w:multiLevelType w:val="hybridMultilevel"/>
    <w:tmpl w:val="6A9EA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5751A"/>
    <w:multiLevelType w:val="hybridMultilevel"/>
    <w:tmpl w:val="4F06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C1013"/>
    <w:multiLevelType w:val="hybridMultilevel"/>
    <w:tmpl w:val="8F10F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94BF0"/>
    <w:multiLevelType w:val="hybridMultilevel"/>
    <w:tmpl w:val="3FCABAB6"/>
    <w:lvl w:ilvl="0" w:tplc="0444E49E">
      <w:start w:val="3"/>
      <w:numFmt w:val="decimal"/>
      <w:lvlText w:val="%1."/>
      <w:lvlJc w:val="left"/>
      <w:pPr>
        <w:tabs>
          <w:tab w:val="num" w:pos="360"/>
        </w:tabs>
        <w:ind w:left="360" w:hanging="360"/>
      </w:pPr>
      <w:rPr>
        <w:rFonts w:hint="default"/>
      </w:rPr>
    </w:lvl>
    <w:lvl w:ilvl="1" w:tplc="7FC29BD2">
      <w:start w:val="1"/>
      <w:numFmt w:val="decimal"/>
      <w:lvlText w:val="%2."/>
      <w:lvlJc w:val="left"/>
      <w:pPr>
        <w:tabs>
          <w:tab w:val="num" w:pos="360"/>
        </w:tabs>
        <w:ind w:left="36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F61FA6"/>
    <w:multiLevelType w:val="hybridMultilevel"/>
    <w:tmpl w:val="93EC6632"/>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7" w15:restartNumberingAfterBreak="0">
    <w:nsid w:val="7A264FB3"/>
    <w:multiLevelType w:val="hybridMultilevel"/>
    <w:tmpl w:val="4CD2A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04944"/>
    <w:multiLevelType w:val="hybridMultilevel"/>
    <w:tmpl w:val="7116ED68"/>
    <w:lvl w:ilvl="0" w:tplc="6112812C">
      <w:start w:val="1"/>
      <w:numFmt w:val="decimal"/>
      <w:lvlText w:val="%1."/>
      <w:lvlJc w:val="left"/>
      <w:pPr>
        <w:tabs>
          <w:tab w:val="num" w:pos="360"/>
        </w:tabs>
        <w:ind w:left="360" w:hanging="360"/>
      </w:pPr>
      <w:rPr>
        <w:rFonts w:hint="default"/>
        <w:b/>
        <w:i w:val="0"/>
      </w:rPr>
    </w:lvl>
    <w:lvl w:ilvl="1" w:tplc="77D0C52A">
      <w:start w:val="1"/>
      <w:numFmt w:val="lowerLetter"/>
      <w:lvlText w:val="%2."/>
      <w:lvlJc w:val="left"/>
      <w:pPr>
        <w:tabs>
          <w:tab w:val="num" w:pos="720"/>
        </w:tabs>
        <w:ind w:left="72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60756089">
    <w:abstractNumId w:val="21"/>
  </w:num>
  <w:num w:numId="2" w16cid:durableId="1318418161">
    <w:abstractNumId w:val="6"/>
  </w:num>
  <w:num w:numId="3" w16cid:durableId="432824193">
    <w:abstractNumId w:val="25"/>
  </w:num>
  <w:num w:numId="4" w16cid:durableId="385878694">
    <w:abstractNumId w:val="28"/>
  </w:num>
  <w:num w:numId="5" w16cid:durableId="646595360">
    <w:abstractNumId w:val="8"/>
  </w:num>
  <w:num w:numId="6" w16cid:durableId="1993488557">
    <w:abstractNumId w:val="26"/>
  </w:num>
  <w:num w:numId="7" w16cid:durableId="42682592">
    <w:abstractNumId w:val="11"/>
  </w:num>
  <w:num w:numId="8" w16cid:durableId="1556622860">
    <w:abstractNumId w:val="13"/>
  </w:num>
  <w:num w:numId="9" w16cid:durableId="1983653200">
    <w:abstractNumId w:val="4"/>
  </w:num>
  <w:num w:numId="10" w16cid:durableId="1204751469">
    <w:abstractNumId w:val="14"/>
  </w:num>
  <w:num w:numId="11" w16cid:durableId="664285279">
    <w:abstractNumId w:val="27"/>
  </w:num>
  <w:num w:numId="12" w16cid:durableId="1461611018">
    <w:abstractNumId w:val="23"/>
  </w:num>
  <w:num w:numId="13" w16cid:durableId="1252279564">
    <w:abstractNumId w:val="10"/>
  </w:num>
  <w:num w:numId="14" w16cid:durableId="1743407517">
    <w:abstractNumId w:val="9"/>
  </w:num>
  <w:num w:numId="15" w16cid:durableId="804129426">
    <w:abstractNumId w:val="15"/>
  </w:num>
  <w:num w:numId="16" w16cid:durableId="1094133360">
    <w:abstractNumId w:val="5"/>
  </w:num>
  <w:num w:numId="17" w16cid:durableId="1013461074">
    <w:abstractNumId w:val="1"/>
  </w:num>
  <w:num w:numId="18" w16cid:durableId="1774399080">
    <w:abstractNumId w:val="24"/>
  </w:num>
  <w:num w:numId="19" w16cid:durableId="398791008">
    <w:abstractNumId w:val="17"/>
  </w:num>
  <w:num w:numId="20" w16cid:durableId="857815941">
    <w:abstractNumId w:val="22"/>
  </w:num>
  <w:num w:numId="21" w16cid:durableId="445854765">
    <w:abstractNumId w:val="18"/>
  </w:num>
  <w:num w:numId="22" w16cid:durableId="1291590539">
    <w:abstractNumId w:val="20"/>
  </w:num>
  <w:num w:numId="23" w16cid:durableId="1720351906">
    <w:abstractNumId w:val="3"/>
  </w:num>
  <w:num w:numId="24" w16cid:durableId="296305945">
    <w:abstractNumId w:val="7"/>
  </w:num>
  <w:num w:numId="25" w16cid:durableId="50348280">
    <w:abstractNumId w:val="2"/>
  </w:num>
  <w:num w:numId="26" w16cid:durableId="1077744872">
    <w:abstractNumId w:val="16"/>
  </w:num>
  <w:num w:numId="27" w16cid:durableId="1918250833">
    <w:abstractNumId w:val="19"/>
  </w:num>
  <w:num w:numId="28" w16cid:durableId="860630347">
    <w:abstractNumId w:val="0"/>
  </w:num>
  <w:num w:numId="29" w16cid:durableId="2115009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MjM3sLA0NrAwsTBX0lEKTi0uzszPAykwrAUA5qCzISwAAAA="/>
  </w:docVars>
  <w:rsids>
    <w:rsidRoot w:val="00676296"/>
    <w:rsid w:val="00030763"/>
    <w:rsid w:val="00031D4D"/>
    <w:rsid w:val="000369C4"/>
    <w:rsid w:val="00050985"/>
    <w:rsid w:val="000832B5"/>
    <w:rsid w:val="000C50B6"/>
    <w:rsid w:val="000C6BDB"/>
    <w:rsid w:val="000D38F1"/>
    <w:rsid w:val="000E5FCC"/>
    <w:rsid w:val="001057F5"/>
    <w:rsid w:val="00121965"/>
    <w:rsid w:val="001336FE"/>
    <w:rsid w:val="00135E4D"/>
    <w:rsid w:val="001379B7"/>
    <w:rsid w:val="00165A22"/>
    <w:rsid w:val="001751E7"/>
    <w:rsid w:val="00177215"/>
    <w:rsid w:val="001E2B26"/>
    <w:rsid w:val="001F53AC"/>
    <w:rsid w:val="00200724"/>
    <w:rsid w:val="0028643C"/>
    <w:rsid w:val="00295F7E"/>
    <w:rsid w:val="002A21BC"/>
    <w:rsid w:val="002B19DF"/>
    <w:rsid w:val="002C3F84"/>
    <w:rsid w:val="002D66D8"/>
    <w:rsid w:val="00313AE7"/>
    <w:rsid w:val="00333D19"/>
    <w:rsid w:val="003657E4"/>
    <w:rsid w:val="00365CFA"/>
    <w:rsid w:val="003D39EF"/>
    <w:rsid w:val="003D607B"/>
    <w:rsid w:val="003E320D"/>
    <w:rsid w:val="00403BA8"/>
    <w:rsid w:val="00424FFD"/>
    <w:rsid w:val="00430BB0"/>
    <w:rsid w:val="00440192"/>
    <w:rsid w:val="00473CC4"/>
    <w:rsid w:val="004A17FD"/>
    <w:rsid w:val="00515872"/>
    <w:rsid w:val="00577351"/>
    <w:rsid w:val="00584036"/>
    <w:rsid w:val="00594F26"/>
    <w:rsid w:val="005A1C9D"/>
    <w:rsid w:val="005B3F47"/>
    <w:rsid w:val="005E67D6"/>
    <w:rsid w:val="005F3596"/>
    <w:rsid w:val="005F5A03"/>
    <w:rsid w:val="00625098"/>
    <w:rsid w:val="00637108"/>
    <w:rsid w:val="00654132"/>
    <w:rsid w:val="00672FCB"/>
    <w:rsid w:val="00676296"/>
    <w:rsid w:val="00686A47"/>
    <w:rsid w:val="006B2819"/>
    <w:rsid w:val="006B7BBB"/>
    <w:rsid w:val="006E0EDB"/>
    <w:rsid w:val="006E4393"/>
    <w:rsid w:val="00707ED7"/>
    <w:rsid w:val="0073245B"/>
    <w:rsid w:val="00746D19"/>
    <w:rsid w:val="0075302B"/>
    <w:rsid w:val="0077345F"/>
    <w:rsid w:val="007941C3"/>
    <w:rsid w:val="007D2D3B"/>
    <w:rsid w:val="007F55DE"/>
    <w:rsid w:val="007F7183"/>
    <w:rsid w:val="00810698"/>
    <w:rsid w:val="00814ADD"/>
    <w:rsid w:val="00821B45"/>
    <w:rsid w:val="008269A6"/>
    <w:rsid w:val="00827FBF"/>
    <w:rsid w:val="00835C98"/>
    <w:rsid w:val="00877165"/>
    <w:rsid w:val="00896AF3"/>
    <w:rsid w:val="00897981"/>
    <w:rsid w:val="008D1495"/>
    <w:rsid w:val="008E1940"/>
    <w:rsid w:val="008F4A5B"/>
    <w:rsid w:val="008F4FCF"/>
    <w:rsid w:val="008F7C01"/>
    <w:rsid w:val="00904C79"/>
    <w:rsid w:val="00922D93"/>
    <w:rsid w:val="00923A4A"/>
    <w:rsid w:val="00937207"/>
    <w:rsid w:val="00942577"/>
    <w:rsid w:val="009430EC"/>
    <w:rsid w:val="0094779A"/>
    <w:rsid w:val="009701D7"/>
    <w:rsid w:val="00972CCF"/>
    <w:rsid w:val="009877DE"/>
    <w:rsid w:val="009F45F0"/>
    <w:rsid w:val="00A31831"/>
    <w:rsid w:val="00A92DF7"/>
    <w:rsid w:val="00AA798D"/>
    <w:rsid w:val="00AC2381"/>
    <w:rsid w:val="00AC3B92"/>
    <w:rsid w:val="00AC5E1F"/>
    <w:rsid w:val="00AC6BB5"/>
    <w:rsid w:val="00B02F9A"/>
    <w:rsid w:val="00B213B7"/>
    <w:rsid w:val="00B26A0C"/>
    <w:rsid w:val="00B32985"/>
    <w:rsid w:val="00B350B6"/>
    <w:rsid w:val="00B46DCD"/>
    <w:rsid w:val="00B90BEC"/>
    <w:rsid w:val="00B942CA"/>
    <w:rsid w:val="00BB07F2"/>
    <w:rsid w:val="00BB16C7"/>
    <w:rsid w:val="00BB6913"/>
    <w:rsid w:val="00BB72F2"/>
    <w:rsid w:val="00C11306"/>
    <w:rsid w:val="00C6220C"/>
    <w:rsid w:val="00C65F86"/>
    <w:rsid w:val="00C928F2"/>
    <w:rsid w:val="00C94917"/>
    <w:rsid w:val="00CC5C7E"/>
    <w:rsid w:val="00CD0896"/>
    <w:rsid w:val="00CE28E0"/>
    <w:rsid w:val="00CF1229"/>
    <w:rsid w:val="00CF7643"/>
    <w:rsid w:val="00CF795A"/>
    <w:rsid w:val="00D20DA1"/>
    <w:rsid w:val="00D301DE"/>
    <w:rsid w:val="00D352A5"/>
    <w:rsid w:val="00D37755"/>
    <w:rsid w:val="00D55DE2"/>
    <w:rsid w:val="00D57555"/>
    <w:rsid w:val="00DA228C"/>
    <w:rsid w:val="00DB2241"/>
    <w:rsid w:val="00DB285D"/>
    <w:rsid w:val="00DE17E4"/>
    <w:rsid w:val="00DF11BF"/>
    <w:rsid w:val="00DF6C93"/>
    <w:rsid w:val="00E0528C"/>
    <w:rsid w:val="00E07633"/>
    <w:rsid w:val="00E37B11"/>
    <w:rsid w:val="00E47043"/>
    <w:rsid w:val="00E600A6"/>
    <w:rsid w:val="00E70AA2"/>
    <w:rsid w:val="00E722AA"/>
    <w:rsid w:val="00E76F5B"/>
    <w:rsid w:val="00E83ACE"/>
    <w:rsid w:val="00E90BEB"/>
    <w:rsid w:val="00EA24B9"/>
    <w:rsid w:val="00EB198E"/>
    <w:rsid w:val="00EB1F70"/>
    <w:rsid w:val="00EB4BD5"/>
    <w:rsid w:val="00EC16AE"/>
    <w:rsid w:val="00EC5DCF"/>
    <w:rsid w:val="00F15242"/>
    <w:rsid w:val="00F45C7D"/>
    <w:rsid w:val="00F52A51"/>
    <w:rsid w:val="00F63AC8"/>
    <w:rsid w:val="00F836E6"/>
    <w:rsid w:val="00F9592D"/>
    <w:rsid w:val="00FA4199"/>
    <w:rsid w:val="00FD7C1A"/>
    <w:rsid w:val="00FE2E5A"/>
    <w:rsid w:val="00FF29C5"/>
    <w:rsid w:val="00FF3BC5"/>
    <w:rsid w:val="02160C17"/>
    <w:rsid w:val="024616AA"/>
    <w:rsid w:val="0548D694"/>
    <w:rsid w:val="07C97D83"/>
    <w:rsid w:val="08511683"/>
    <w:rsid w:val="11842273"/>
    <w:rsid w:val="1440B941"/>
    <w:rsid w:val="1440D679"/>
    <w:rsid w:val="15DC89A2"/>
    <w:rsid w:val="1839043B"/>
    <w:rsid w:val="1AA3061E"/>
    <w:rsid w:val="1AC55B61"/>
    <w:rsid w:val="1B163587"/>
    <w:rsid w:val="1D6BF389"/>
    <w:rsid w:val="1E6E3A4C"/>
    <w:rsid w:val="23B5FFC4"/>
    <w:rsid w:val="253FBF3C"/>
    <w:rsid w:val="27785209"/>
    <w:rsid w:val="28B574B4"/>
    <w:rsid w:val="2A04E8C4"/>
    <w:rsid w:val="2AE7464B"/>
    <w:rsid w:val="2C67956E"/>
    <w:rsid w:val="2DCE105E"/>
    <w:rsid w:val="2DDD7BF3"/>
    <w:rsid w:val="2F8854DB"/>
    <w:rsid w:val="33532511"/>
    <w:rsid w:val="34768B62"/>
    <w:rsid w:val="36C4B42A"/>
    <w:rsid w:val="38EB6F22"/>
    <w:rsid w:val="3972FF20"/>
    <w:rsid w:val="3A28841F"/>
    <w:rsid w:val="3B63B117"/>
    <w:rsid w:val="3B72E8C8"/>
    <w:rsid w:val="40526E13"/>
    <w:rsid w:val="428FF2EE"/>
    <w:rsid w:val="442BC34F"/>
    <w:rsid w:val="4525DF36"/>
    <w:rsid w:val="469DD666"/>
    <w:rsid w:val="4E829B2B"/>
    <w:rsid w:val="53A82025"/>
    <w:rsid w:val="5666125B"/>
    <w:rsid w:val="5AB91623"/>
    <w:rsid w:val="5B8B6E60"/>
    <w:rsid w:val="5E0D5D34"/>
    <w:rsid w:val="5F482FAA"/>
    <w:rsid w:val="61EDBF37"/>
    <w:rsid w:val="6628F54F"/>
    <w:rsid w:val="664DD743"/>
    <w:rsid w:val="674059D8"/>
    <w:rsid w:val="674FBDCD"/>
    <w:rsid w:val="6932D9EF"/>
    <w:rsid w:val="69C9CB50"/>
    <w:rsid w:val="6EEC3079"/>
    <w:rsid w:val="707EE46F"/>
    <w:rsid w:val="715A1538"/>
    <w:rsid w:val="72BBA036"/>
    <w:rsid w:val="75694F89"/>
    <w:rsid w:val="7777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CE89B1"/>
  <w15:docId w15:val="{1AFF9662-E695-4CA4-968D-187B43E8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6296"/>
    <w:pPr>
      <w:ind w:left="720"/>
      <w:contextualSpacing/>
    </w:pPr>
  </w:style>
  <w:style w:type="character" w:styleId="Hyperlink">
    <w:name w:val="Hyperlink"/>
    <w:rsid w:val="00676296"/>
    <w:rPr>
      <w:color w:val="0000FF"/>
      <w:u w:val="single"/>
    </w:rPr>
  </w:style>
  <w:style w:type="character" w:styleId="CommentReference">
    <w:name w:val="annotation reference"/>
    <w:basedOn w:val="DefaultParagraphFont"/>
    <w:uiPriority w:val="99"/>
    <w:semiHidden/>
    <w:unhideWhenUsed/>
    <w:rsid w:val="00676296"/>
    <w:rPr>
      <w:sz w:val="16"/>
      <w:szCs w:val="16"/>
    </w:rPr>
  </w:style>
  <w:style w:type="paragraph" w:styleId="CommentText">
    <w:name w:val="annotation text"/>
    <w:basedOn w:val="Normal"/>
    <w:link w:val="CommentTextChar"/>
    <w:uiPriority w:val="99"/>
    <w:semiHidden/>
    <w:unhideWhenUsed/>
    <w:rsid w:val="00676296"/>
    <w:pPr>
      <w:spacing w:line="240" w:lineRule="auto"/>
    </w:pPr>
    <w:rPr>
      <w:sz w:val="20"/>
      <w:szCs w:val="20"/>
    </w:rPr>
  </w:style>
  <w:style w:type="character" w:customStyle="1" w:styleId="CommentTextChar">
    <w:name w:val="Comment Text Char"/>
    <w:basedOn w:val="DefaultParagraphFont"/>
    <w:link w:val="CommentText"/>
    <w:uiPriority w:val="99"/>
    <w:semiHidden/>
    <w:rsid w:val="00676296"/>
    <w:rPr>
      <w:sz w:val="20"/>
      <w:szCs w:val="20"/>
    </w:rPr>
  </w:style>
  <w:style w:type="table" w:styleId="TableGrid">
    <w:name w:val="Table Grid"/>
    <w:basedOn w:val="TableNormal"/>
    <w:uiPriority w:val="39"/>
    <w:rsid w:val="0067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42CA"/>
    <w:rPr>
      <w:b/>
      <w:bCs/>
    </w:rPr>
  </w:style>
  <w:style w:type="character" w:customStyle="1" w:styleId="CommentSubjectChar">
    <w:name w:val="Comment Subject Char"/>
    <w:basedOn w:val="CommentTextChar"/>
    <w:link w:val="CommentSubject"/>
    <w:uiPriority w:val="99"/>
    <w:semiHidden/>
    <w:rsid w:val="00B942CA"/>
    <w:rPr>
      <w:b/>
      <w:bCs/>
      <w:sz w:val="20"/>
      <w:szCs w:val="20"/>
    </w:rPr>
  </w:style>
  <w:style w:type="paragraph" w:styleId="Header">
    <w:name w:val="header"/>
    <w:basedOn w:val="Normal"/>
    <w:link w:val="HeaderChar"/>
    <w:uiPriority w:val="99"/>
    <w:unhideWhenUsed/>
    <w:rsid w:val="00430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BB0"/>
  </w:style>
  <w:style w:type="paragraph" w:styleId="Footer">
    <w:name w:val="footer"/>
    <w:basedOn w:val="Normal"/>
    <w:link w:val="FooterChar"/>
    <w:uiPriority w:val="99"/>
    <w:unhideWhenUsed/>
    <w:rsid w:val="00430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BB0"/>
  </w:style>
  <w:style w:type="paragraph" w:customStyle="1" w:styleId="DHWBullets2">
    <w:name w:val="DHW Bullets 2"/>
    <w:basedOn w:val="Normal"/>
    <w:rsid w:val="00B350B6"/>
    <w:pPr>
      <w:tabs>
        <w:tab w:val="num" w:pos="720"/>
        <w:tab w:val="left" w:pos="1224"/>
      </w:tabs>
      <w:spacing w:before="240" w:after="240" w:line="240" w:lineRule="auto"/>
      <w:ind w:left="720" w:hanging="360"/>
    </w:pPr>
    <w:rPr>
      <w:rFonts w:ascii="Arial" w:eastAsia="Times New Roman" w:hAnsi="Arial" w:cs="Times New Roman"/>
      <w:sz w:val="20"/>
      <w:szCs w:val="20"/>
    </w:rPr>
  </w:style>
  <w:style w:type="paragraph" w:styleId="Title">
    <w:name w:val="Title"/>
    <w:basedOn w:val="Normal"/>
    <w:next w:val="Normal"/>
    <w:link w:val="TitleChar"/>
    <w:uiPriority w:val="10"/>
    <w:qFormat/>
    <w:rsid w:val="006541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132"/>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75302B"/>
    <w:rPr>
      <w:color w:val="808080"/>
      <w:shd w:val="clear" w:color="auto" w:fill="E6E6E6"/>
    </w:rPr>
  </w:style>
  <w:style w:type="paragraph" w:styleId="NormalWeb">
    <w:name w:val="Normal (Web)"/>
    <w:basedOn w:val="Normal"/>
    <w:uiPriority w:val="99"/>
    <w:semiHidden/>
    <w:unhideWhenUsed/>
    <w:rsid w:val="000369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1229"/>
    <w:rPr>
      <w:color w:val="800080" w:themeColor="followedHyperlink"/>
      <w:u w:val="single"/>
    </w:rPr>
  </w:style>
  <w:style w:type="paragraph" w:styleId="NoSpacing">
    <w:name w:val="No Spacing"/>
    <w:uiPriority w:val="1"/>
    <w:qFormat/>
    <w:rsid w:val="00E37B11"/>
    <w:pPr>
      <w:spacing w:after="0" w:line="240" w:lineRule="auto"/>
    </w:pPr>
  </w:style>
  <w:style w:type="character" w:customStyle="1" w:styleId="ListParagraphChar">
    <w:name w:val="List Paragraph Char"/>
    <w:basedOn w:val="DefaultParagraphFont"/>
    <w:link w:val="ListParagraph"/>
    <w:uiPriority w:val="34"/>
    <w:rsid w:val="00E37B11"/>
  </w:style>
  <w:style w:type="character" w:styleId="PlaceholderText">
    <w:name w:val="Placeholder Text"/>
    <w:basedOn w:val="DefaultParagraphFont"/>
    <w:uiPriority w:val="99"/>
    <w:semiHidden/>
    <w:rsid w:val="00E37B11"/>
    <w:rPr>
      <w:color w:val="808080"/>
    </w:rPr>
  </w:style>
  <w:style w:type="character" w:customStyle="1" w:styleId="UnresolvedMention2">
    <w:name w:val="Unresolved Mention2"/>
    <w:basedOn w:val="DefaultParagraphFont"/>
    <w:uiPriority w:val="99"/>
    <w:semiHidden/>
    <w:unhideWhenUsed/>
    <w:rsid w:val="00A31831"/>
    <w:rPr>
      <w:color w:val="808080"/>
      <w:shd w:val="clear" w:color="auto" w:fill="E6E6E6"/>
    </w:rPr>
  </w:style>
  <w:style w:type="character" w:customStyle="1" w:styleId="UnresolvedMention3">
    <w:name w:val="Unresolved Mention3"/>
    <w:basedOn w:val="DefaultParagraphFont"/>
    <w:uiPriority w:val="99"/>
    <w:semiHidden/>
    <w:unhideWhenUsed/>
    <w:rsid w:val="007F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4024">
      <w:bodyDiv w:val="1"/>
      <w:marLeft w:val="0"/>
      <w:marRight w:val="0"/>
      <w:marTop w:val="0"/>
      <w:marBottom w:val="0"/>
      <w:divBdr>
        <w:top w:val="none" w:sz="0" w:space="0" w:color="auto"/>
        <w:left w:val="none" w:sz="0" w:space="0" w:color="auto"/>
        <w:bottom w:val="none" w:sz="0" w:space="0" w:color="auto"/>
        <w:right w:val="none" w:sz="0" w:space="0" w:color="auto"/>
      </w:divBdr>
    </w:div>
    <w:div w:id="384179401">
      <w:bodyDiv w:val="1"/>
      <w:marLeft w:val="0"/>
      <w:marRight w:val="0"/>
      <w:marTop w:val="0"/>
      <w:marBottom w:val="0"/>
      <w:divBdr>
        <w:top w:val="none" w:sz="0" w:space="0" w:color="auto"/>
        <w:left w:val="none" w:sz="0" w:space="0" w:color="auto"/>
        <w:bottom w:val="none" w:sz="0" w:space="0" w:color="auto"/>
        <w:right w:val="none" w:sz="0" w:space="0" w:color="auto"/>
      </w:divBdr>
    </w:div>
    <w:div w:id="1920872257">
      <w:bodyDiv w:val="1"/>
      <w:marLeft w:val="0"/>
      <w:marRight w:val="0"/>
      <w:marTop w:val="0"/>
      <w:marBottom w:val="0"/>
      <w:divBdr>
        <w:top w:val="none" w:sz="0" w:space="0" w:color="auto"/>
        <w:left w:val="none" w:sz="0" w:space="0" w:color="auto"/>
        <w:bottom w:val="none" w:sz="0" w:space="0" w:color="auto"/>
        <w:right w:val="none" w:sz="0" w:space="0" w:color="auto"/>
      </w:divBdr>
    </w:div>
    <w:div w:id="21456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health@phd3.idaho.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DA8A4272CE9459B1F219DDFB95D42" ma:contentTypeVersion="16" ma:contentTypeDescription="Create a new document." ma:contentTypeScope="" ma:versionID="cca5dce8553a28045e581ebd1eeede32">
  <xsd:schema xmlns:xsd="http://www.w3.org/2001/XMLSchema" xmlns:xs="http://www.w3.org/2001/XMLSchema" xmlns:p="http://schemas.microsoft.com/office/2006/metadata/properties" xmlns:ns2="896657fe-5552-43c5-9800-fdcca8279a90" xmlns:ns3="f22311d5-f955-4650-9d66-777e64b04a7d" targetNamespace="http://schemas.microsoft.com/office/2006/metadata/properties" ma:root="true" ma:fieldsID="74be495fbd4a28fb7f96eefcf5a763cb" ns2:_="" ns3:_="">
    <xsd:import namespace="896657fe-5552-43c5-9800-fdcca8279a90"/>
    <xsd:import namespace="f22311d5-f955-4650-9d66-777e64b04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657fe-5552-43c5-9800-fdcca827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c1ca2-6f10-4d09-bd36-54ef6c81ec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311d5-f955-4650-9d66-777e64b04a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2709cd-c4d4-4822-9498-b3125d15d106}" ma:internalName="TaxCatchAll" ma:showField="CatchAllData" ma:web="f22311d5-f955-4650-9d66-777e64b04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22311d5-f955-4650-9d66-777e64b04a7d" xsi:nil="true"/>
    <lcf76f155ced4ddcb4097134ff3c332f xmlns="896657fe-5552-43c5-9800-fdcca8279a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B6FE27-568E-4DFC-A021-2F791268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657fe-5552-43c5-9800-fdcca8279a90"/>
    <ds:schemaRef ds:uri="f22311d5-f955-4650-9d66-777e64b04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1C4AB-019E-4850-9127-955C1C5D3491}">
  <ds:schemaRefs>
    <ds:schemaRef ds:uri="http://schemas.microsoft.com/sharepoint/v3/contenttype/forms"/>
  </ds:schemaRefs>
</ds:datastoreItem>
</file>

<file path=customXml/itemProps3.xml><?xml version="1.0" encoding="utf-8"?>
<ds:datastoreItem xmlns:ds="http://schemas.openxmlformats.org/officeDocument/2006/customXml" ds:itemID="{A1764FDC-BDF8-4FA2-90D2-6B95C1FBE5EB}">
  <ds:schemaRefs>
    <ds:schemaRef ds:uri="http://schemas.openxmlformats.org/officeDocument/2006/bibliography"/>
  </ds:schemaRefs>
</ds:datastoreItem>
</file>

<file path=customXml/itemProps4.xml><?xml version="1.0" encoding="utf-8"?>
<ds:datastoreItem xmlns:ds="http://schemas.openxmlformats.org/officeDocument/2006/customXml" ds:itemID="{7DEFC6B1-1F48-494A-860F-0A0F12FC49F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30195054-3ba4-4315-af46-5ef0ba873722"/>
    <ds:schemaRef ds:uri="f22311d5-f955-4650-9d66-777e64b04a7d"/>
    <ds:schemaRef ds:uri="896657fe-5552-43c5-9800-fdcca8279a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4</DocSecurity>
  <Lines>22</Lines>
  <Paragraphs>6</Paragraphs>
  <ScaleCrop>false</ScaleCrop>
  <Company>DHW</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Megan E - CO 6th</dc:creator>
  <cp:lastModifiedBy>Christina Straub</cp:lastModifiedBy>
  <cp:revision>2</cp:revision>
  <cp:lastPrinted>2019-05-14T16:11:00Z</cp:lastPrinted>
  <dcterms:created xsi:type="dcterms:W3CDTF">2023-02-15T22:23:00Z</dcterms:created>
  <dcterms:modified xsi:type="dcterms:W3CDTF">2023-02-15T22:23:00Z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0x01010033CDA8A4272CE9459B1F219DDFB95D42</vt:lpwstr>
  </property>
  <property fmtid="{D5CDD505-2E9C-101B-9397-08002B2CF9AE}" pid="3" name="MediaServiceImageTags">
    <vt:lpwstr/>
  </property>
</Properties>
</file>